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D" w:rsidRPr="00EA184E" w:rsidRDefault="00623D54" w:rsidP="00162543">
      <w:pPr>
        <w:ind w:left="360"/>
        <w:rPr>
          <w:sz w:val="36"/>
          <w:szCs w:val="36"/>
        </w:rPr>
      </w:pPr>
      <w:r w:rsidRPr="00EA184E">
        <w:rPr>
          <w:noProof/>
          <w:sz w:val="36"/>
          <w:szCs w:val="36"/>
        </w:rPr>
        <w:t xml:space="preserve"> </w:t>
      </w:r>
      <w:r w:rsidR="008A7055" w:rsidRPr="00EA184E">
        <w:rPr>
          <w:noProof/>
          <w:sz w:val="36"/>
          <w:szCs w:val="36"/>
        </w:rPr>
        <w:drawing>
          <wp:inline distT="0" distB="0" distL="0" distR="0">
            <wp:extent cx="5314950" cy="2105025"/>
            <wp:effectExtent l="19050" t="0" r="0" b="0"/>
            <wp:docPr id="1" name="Picture 0" descr="ETPI_0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PI_06_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55" w:rsidRPr="00EA184E" w:rsidRDefault="008A7055" w:rsidP="00162543">
      <w:pPr>
        <w:ind w:left="360"/>
        <w:rPr>
          <w:sz w:val="36"/>
          <w:szCs w:val="36"/>
        </w:rPr>
      </w:pPr>
      <w:r w:rsidRPr="00EA184E">
        <w:rPr>
          <w:sz w:val="36"/>
          <w:szCs w:val="36"/>
        </w:rPr>
        <w:t>Срећан рад!</w:t>
      </w:r>
    </w:p>
    <w:p w:rsidR="00623D54" w:rsidRPr="009232AB" w:rsidRDefault="009232AB" w:rsidP="00162543">
      <w:pPr>
        <w:ind w:left="360"/>
        <w:rPr>
          <w:sz w:val="36"/>
          <w:szCs w:val="36"/>
          <w:lang/>
        </w:rPr>
      </w:pPr>
      <w:r>
        <w:rPr>
          <w:sz w:val="36"/>
          <w:szCs w:val="36"/>
        </w:rPr>
        <w:t xml:space="preserve">     Информациони системи у банкарству</w:t>
      </w:r>
    </w:p>
    <w:p w:rsidR="00623D54" w:rsidRDefault="00623D54" w:rsidP="00162543">
      <w:pPr>
        <w:ind w:left="360"/>
        <w:rPr>
          <w:sz w:val="28"/>
          <w:szCs w:val="28"/>
          <w:lang/>
        </w:rPr>
      </w:pPr>
      <w:r w:rsidRPr="00EA184E">
        <w:rPr>
          <w:sz w:val="36"/>
          <w:szCs w:val="36"/>
        </w:rPr>
        <w:t>*</w:t>
      </w:r>
      <w:r w:rsidR="009232AB">
        <w:rPr>
          <w:b/>
          <w:i/>
          <w:sz w:val="28"/>
          <w:szCs w:val="28"/>
          <w:lang/>
        </w:rPr>
        <w:t>Предности:</w:t>
      </w:r>
    </w:p>
    <w:p w:rsidR="009232AB" w:rsidRDefault="009232AB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омогућава ажурно евидентирање пословних операција</w:t>
      </w:r>
    </w:p>
    <w:p w:rsidR="009232AB" w:rsidRDefault="009232AB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мања је могућност за грешке</w:t>
      </w:r>
    </w:p>
    <w:p w:rsidR="009232AB" w:rsidRDefault="009232AB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омогићава поузданије одлучивање</w:t>
      </w:r>
    </w:p>
    <w:p w:rsidR="009232AB" w:rsidRDefault="009232AB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уклања се ризик губитка, оштећења крађе</w:t>
      </w:r>
    </w:p>
    <w:p w:rsidR="009232AB" w:rsidRPr="009232AB" w:rsidRDefault="009232AB" w:rsidP="009232AB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мањи су трошкови</w:t>
      </w:r>
    </w:p>
    <w:p w:rsidR="00623D54" w:rsidRDefault="00623D54" w:rsidP="00162543">
      <w:pPr>
        <w:ind w:left="360"/>
        <w:rPr>
          <w:sz w:val="28"/>
          <w:szCs w:val="28"/>
          <w:lang/>
        </w:rPr>
      </w:pPr>
      <w:r w:rsidRPr="001F6ADA">
        <w:rPr>
          <w:b/>
          <w:sz w:val="36"/>
          <w:szCs w:val="36"/>
        </w:rPr>
        <w:t>*</w:t>
      </w:r>
      <w:r w:rsidR="009232AB">
        <w:rPr>
          <w:b/>
          <w:sz w:val="28"/>
          <w:szCs w:val="28"/>
          <w:lang/>
        </w:rPr>
        <w:t>Недостаци</w:t>
      </w:r>
      <w:r w:rsidRPr="00EA184E">
        <w:rPr>
          <w:sz w:val="28"/>
          <w:szCs w:val="28"/>
        </w:rPr>
        <w:t>:</w:t>
      </w:r>
    </w:p>
    <w:p w:rsidR="009232AB" w:rsidRDefault="009232AB" w:rsidP="00162543">
      <w:pPr>
        <w:ind w:left="360"/>
        <w:rPr>
          <w:sz w:val="28"/>
          <w:szCs w:val="28"/>
          <w:lang/>
        </w:rPr>
      </w:pPr>
      <w:r w:rsidRPr="009232AB">
        <w:rPr>
          <w:sz w:val="28"/>
          <w:szCs w:val="28"/>
          <w:lang/>
        </w:rPr>
        <w:t>-</w:t>
      </w:r>
      <w:r>
        <w:rPr>
          <w:sz w:val="28"/>
          <w:szCs w:val="28"/>
          <w:lang/>
        </w:rPr>
        <w:t xml:space="preserve"> захтева висока иницијална улагања</w:t>
      </w:r>
    </w:p>
    <w:p w:rsidR="009232AB" w:rsidRDefault="009232AB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захтева обуку запослених, трошкова</w:t>
      </w:r>
    </w:p>
    <w:p w:rsidR="009232AB" w:rsidRDefault="009232AB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компјутерски криминал</w:t>
      </w:r>
    </w:p>
    <w:p w:rsidR="009232AB" w:rsidRDefault="009232AB" w:rsidP="00162543">
      <w:pPr>
        <w:ind w:left="360"/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/>
        </w:rPr>
        <w:t>* Електонски системи: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1. АТМ  уређаји                            3. мобилно банкарство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2. ЕФТ/ПОС терминали               4. платне картице/кредитне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* Сви електронски системи су прилагођени употреби савремених приступних производа.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* Платне картице и кредитне су савремени приступни производи у електронском систему.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Платне картице су услов коришћења електронског плаћања.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Разликују се по природи уговора коју је корисник картице закључио са банком.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Код платне картице корисник располаже средствима – текући рачун.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Ради заштите сигурности плаћања употребљава се PIN-а.</w:t>
      </w:r>
    </w:p>
    <w:p w:rsidR="00A1631F" w:rsidRDefault="00A1631F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*АТМ</w:t>
      </w:r>
      <w:r w:rsidR="0071434D">
        <w:rPr>
          <w:sz w:val="28"/>
          <w:szCs w:val="28"/>
          <w:lang/>
        </w:rPr>
        <w:t xml:space="preserve"> (аутоматски самоуслужни шалтери) уређаји -  банкарски аутомати – банкомати, модеран канал дистрибуције банкарских услуга.</w:t>
      </w:r>
    </w:p>
    <w:p w:rsidR="0071434D" w:rsidRDefault="0071434D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АТМ уређаји омогућавају уплату у готовини, полагање новца у депозит, упит стања на рачуну, трансфер новца...</w:t>
      </w:r>
    </w:p>
    <w:p w:rsidR="0071434D" w:rsidRDefault="0071434D" w:rsidP="00162543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* ПОС терминали – електронски пренос средстава на местима продаје.</w:t>
      </w:r>
    </w:p>
    <w:p w:rsidR="0071434D" w:rsidRDefault="0071434D" w:rsidP="0071434D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ПОС омогућавају идентификацију корисника картице , проверу стања и реализацију плаћања.</w:t>
      </w:r>
    </w:p>
    <w:p w:rsidR="0071434D" w:rsidRDefault="0071434D" w:rsidP="0071434D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* Интернет и мобилно банкарство (виртуелне банке) – омогућава корисницима приступ ради обављања банкарских трансакција.</w:t>
      </w:r>
    </w:p>
    <w:p w:rsidR="005032A8" w:rsidRPr="009232AB" w:rsidRDefault="0071434D" w:rsidP="0071434D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- Као канали дистрибуције банкарских услуга јефтинији су од филијалске мреже.</w:t>
      </w:r>
    </w:p>
    <w:p w:rsidR="00EA184E" w:rsidRPr="0071434D" w:rsidRDefault="0071434D" w:rsidP="0071434D">
      <w:pPr>
        <w:ind w:left="360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  </w:t>
      </w:r>
      <w:r w:rsidR="00EA184E" w:rsidRPr="00EA184E">
        <w:rPr>
          <w:b/>
          <w:i/>
          <w:sz w:val="28"/>
          <w:szCs w:val="28"/>
        </w:rPr>
        <w:t xml:space="preserve">Питања у оквиру наставног </w:t>
      </w:r>
      <w:r>
        <w:rPr>
          <w:b/>
          <w:i/>
          <w:sz w:val="28"/>
          <w:szCs w:val="28"/>
        </w:rPr>
        <w:t>садр</w:t>
      </w:r>
      <w:r>
        <w:rPr>
          <w:b/>
          <w:i/>
          <w:sz w:val="28"/>
          <w:szCs w:val="28"/>
          <w:lang/>
        </w:rPr>
        <w:t>ж</w:t>
      </w:r>
      <w:r w:rsidR="00EA184E" w:rsidRPr="00EA184E">
        <w:rPr>
          <w:b/>
          <w:i/>
          <w:sz w:val="28"/>
          <w:szCs w:val="28"/>
        </w:rPr>
        <w:t>аја на која ученици треба да одговоре и анализирају су:</w:t>
      </w:r>
    </w:p>
    <w:p w:rsidR="0071434D" w:rsidRPr="00780504" w:rsidRDefault="00780504" w:rsidP="00780504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780504">
        <w:rPr>
          <w:sz w:val="28"/>
          <w:szCs w:val="28"/>
          <w:lang/>
        </w:rPr>
        <w:t>У чему се по вашем мишљењу огледа значај информационих система у банкарству?</w:t>
      </w:r>
    </w:p>
    <w:p w:rsidR="00780504" w:rsidRDefault="00780504" w:rsidP="00780504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Који је најважнији савремени приступни производ у електронском банкарству?</w:t>
      </w:r>
    </w:p>
    <w:p w:rsidR="00780504" w:rsidRDefault="00780504" w:rsidP="00780504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Објасните како функционише електронски систем у банкарском пословању!</w:t>
      </w:r>
    </w:p>
    <w:p w:rsidR="00780504" w:rsidRDefault="00780504" w:rsidP="00780504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Анализирајте ,  по вашем избору, систем у банкарству на мало.</w:t>
      </w:r>
    </w:p>
    <w:p w:rsidR="00780504" w:rsidRDefault="00780504" w:rsidP="00780504">
      <w:pPr>
        <w:pStyle w:val="ListParagraph"/>
        <w:numPr>
          <w:ilvl w:val="0"/>
          <w:numId w:val="3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Ученици се упућују на уџбеник, страна 167-171.</w:t>
      </w:r>
    </w:p>
    <w:p w:rsidR="00780504" w:rsidRPr="00780504" w:rsidRDefault="00780504" w:rsidP="00780504">
      <w:pPr>
        <w:pStyle w:val="ListParagraph"/>
        <w:numPr>
          <w:ilvl w:val="0"/>
          <w:numId w:val="3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Посебно бонус питање да пронађете занимљиви садржај, извор информације по вашем избору, који се односи на платне/кредитне картице.</w:t>
      </w:r>
    </w:p>
    <w:p w:rsidR="00EA184E" w:rsidRPr="00780504" w:rsidRDefault="00EA184E" w:rsidP="0071434D">
      <w:pPr>
        <w:rPr>
          <w:sz w:val="28"/>
          <w:szCs w:val="28"/>
          <w:lang/>
        </w:rPr>
      </w:pPr>
    </w:p>
    <w:p w:rsidR="00383FEE" w:rsidRPr="00EA184E" w:rsidRDefault="00EA184E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 xml:space="preserve">           </w:t>
      </w:r>
    </w:p>
    <w:p w:rsidR="005032A8" w:rsidRPr="00EA184E" w:rsidRDefault="005032A8" w:rsidP="00162543">
      <w:pPr>
        <w:ind w:left="360"/>
        <w:rPr>
          <w:sz w:val="28"/>
          <w:szCs w:val="28"/>
        </w:rPr>
      </w:pPr>
      <w:r w:rsidRPr="00EA184E">
        <w:rPr>
          <w:sz w:val="28"/>
          <w:szCs w:val="28"/>
        </w:rPr>
        <w:t xml:space="preserve">                                                                                            </w:t>
      </w:r>
    </w:p>
    <w:sectPr w:rsidR="005032A8" w:rsidRPr="00EA184E" w:rsidSect="0042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75" w:rsidRDefault="00D04D75" w:rsidP="0089098F">
      <w:pPr>
        <w:spacing w:after="0" w:line="240" w:lineRule="auto"/>
      </w:pPr>
      <w:r>
        <w:separator/>
      </w:r>
    </w:p>
  </w:endnote>
  <w:endnote w:type="continuationSeparator" w:id="1">
    <w:p w:rsidR="00D04D75" w:rsidRDefault="00D04D75" w:rsidP="0089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75" w:rsidRDefault="00D04D75" w:rsidP="0089098F">
      <w:pPr>
        <w:spacing w:after="0" w:line="240" w:lineRule="auto"/>
      </w:pPr>
      <w:r>
        <w:separator/>
      </w:r>
    </w:p>
  </w:footnote>
  <w:footnote w:type="continuationSeparator" w:id="1">
    <w:p w:rsidR="00D04D75" w:rsidRDefault="00D04D75" w:rsidP="0089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04"/>
    <w:multiLevelType w:val="hybridMultilevel"/>
    <w:tmpl w:val="1E841474"/>
    <w:lvl w:ilvl="0" w:tplc="72AA77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00AA"/>
    <w:multiLevelType w:val="hybridMultilevel"/>
    <w:tmpl w:val="0DCE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1329"/>
    <w:multiLevelType w:val="hybridMultilevel"/>
    <w:tmpl w:val="F4E8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543"/>
    <w:rsid w:val="00084C11"/>
    <w:rsid w:val="000F12FC"/>
    <w:rsid w:val="00162543"/>
    <w:rsid w:val="001C2502"/>
    <w:rsid w:val="001F6ADA"/>
    <w:rsid w:val="00273262"/>
    <w:rsid w:val="00284169"/>
    <w:rsid w:val="00284BCD"/>
    <w:rsid w:val="0034752C"/>
    <w:rsid w:val="00383FEE"/>
    <w:rsid w:val="00385B4D"/>
    <w:rsid w:val="003B0194"/>
    <w:rsid w:val="00416A0B"/>
    <w:rsid w:val="0042740D"/>
    <w:rsid w:val="005032A8"/>
    <w:rsid w:val="00623D54"/>
    <w:rsid w:val="006F30E6"/>
    <w:rsid w:val="0071434D"/>
    <w:rsid w:val="00780504"/>
    <w:rsid w:val="0088486E"/>
    <w:rsid w:val="0089098F"/>
    <w:rsid w:val="008A7055"/>
    <w:rsid w:val="009232AB"/>
    <w:rsid w:val="00985733"/>
    <w:rsid w:val="00A1631F"/>
    <w:rsid w:val="00A2012F"/>
    <w:rsid w:val="00AF4A7D"/>
    <w:rsid w:val="00B21EEA"/>
    <w:rsid w:val="00BF2B70"/>
    <w:rsid w:val="00CC3DFE"/>
    <w:rsid w:val="00D04D75"/>
    <w:rsid w:val="00E11C0E"/>
    <w:rsid w:val="00EA184E"/>
    <w:rsid w:val="00ED2649"/>
    <w:rsid w:val="00FA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98F"/>
  </w:style>
  <w:style w:type="paragraph" w:styleId="Footer">
    <w:name w:val="footer"/>
    <w:basedOn w:val="Normal"/>
    <w:link w:val="FooterChar"/>
    <w:uiPriority w:val="99"/>
    <w:semiHidden/>
    <w:unhideWhenUsed/>
    <w:rsid w:val="0089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17</cp:revision>
  <dcterms:created xsi:type="dcterms:W3CDTF">2019-03-03T21:04:00Z</dcterms:created>
  <dcterms:modified xsi:type="dcterms:W3CDTF">2020-03-18T20:52:00Z</dcterms:modified>
</cp:coreProperties>
</file>