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78E" w:rsidRPr="003B6BAA" w:rsidRDefault="003B6BA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B6BAA">
        <w:rPr>
          <w:rFonts w:ascii="Times New Roman" w:hAnsi="Times New Roman" w:cs="Times New Roman"/>
          <w:sz w:val="28"/>
          <w:szCs w:val="28"/>
          <w:lang w:val="sr-Cyrl-RS"/>
        </w:rPr>
        <w:t xml:space="preserve">Обнављамо глаголски прилог несвршени! Треба се најпре подсетитти да га градимо од глагола несвршеног вида помоћу суфикса </w:t>
      </w:r>
      <w:r w:rsidRPr="003B6BAA">
        <w:rPr>
          <w:rFonts w:ascii="Times New Roman" w:hAnsi="Times New Roman" w:cs="Times New Roman"/>
          <w:b/>
          <w:sz w:val="28"/>
          <w:szCs w:val="28"/>
          <w:lang w:val="sr-Cyrl-RS"/>
        </w:rPr>
        <w:t>–я</w:t>
      </w:r>
      <w:r w:rsidRPr="003B6BAA">
        <w:rPr>
          <w:rFonts w:ascii="Times New Roman" w:hAnsi="Times New Roman" w:cs="Times New Roman"/>
          <w:sz w:val="28"/>
          <w:szCs w:val="28"/>
          <w:lang w:val="sr-Cyrl-RS"/>
        </w:rPr>
        <w:t xml:space="preserve"> или </w:t>
      </w:r>
      <w:r w:rsidRPr="003B6BAA">
        <w:rPr>
          <w:rFonts w:ascii="Times New Roman" w:hAnsi="Times New Roman" w:cs="Times New Roman"/>
          <w:b/>
          <w:sz w:val="28"/>
          <w:szCs w:val="28"/>
          <w:lang w:val="sr-Cyrl-RS"/>
        </w:rPr>
        <w:t>–а</w:t>
      </w:r>
      <w:r w:rsidRPr="003B6BAA">
        <w:rPr>
          <w:rFonts w:ascii="Times New Roman" w:hAnsi="Times New Roman" w:cs="Times New Roman"/>
          <w:sz w:val="28"/>
          <w:szCs w:val="28"/>
          <w:lang w:val="sr-Cyrl-RS"/>
        </w:rPr>
        <w:t xml:space="preserve"> после сугласника </w:t>
      </w:r>
      <w:r w:rsidRPr="003B6BAA">
        <w:rPr>
          <w:rFonts w:ascii="Times New Roman" w:hAnsi="Times New Roman" w:cs="Times New Roman"/>
          <w:b/>
          <w:sz w:val="28"/>
          <w:szCs w:val="28"/>
          <w:lang w:val="sr-Cyrl-RS"/>
        </w:rPr>
        <w:t>ж, ш, ч</w:t>
      </w:r>
      <w:r w:rsidRPr="003B6BAA">
        <w:rPr>
          <w:rFonts w:ascii="Times New Roman" w:hAnsi="Times New Roman" w:cs="Times New Roman"/>
          <w:sz w:val="28"/>
          <w:szCs w:val="28"/>
          <w:lang w:val="sr-Cyrl-RS"/>
        </w:rPr>
        <w:t xml:space="preserve"> и </w:t>
      </w:r>
      <w:r w:rsidRPr="003B6BAA">
        <w:rPr>
          <w:rFonts w:ascii="Times New Roman" w:hAnsi="Times New Roman" w:cs="Times New Roman"/>
          <w:b/>
          <w:sz w:val="28"/>
          <w:szCs w:val="28"/>
          <w:lang w:val="ru-RU"/>
        </w:rPr>
        <w:t>щ</w:t>
      </w:r>
      <w:r w:rsidRPr="003B6BAA">
        <w:rPr>
          <w:rFonts w:ascii="Times New Roman" w:hAnsi="Times New Roman" w:cs="Times New Roman"/>
          <w:sz w:val="28"/>
          <w:szCs w:val="28"/>
          <w:lang w:val="ru-RU"/>
        </w:rPr>
        <w:t>. Служе нам да изразимо радњу која допуњује главну радњу и дешава се истовремено кад и она.</w:t>
      </w:r>
    </w:p>
    <w:p w:rsidR="003B6BAA" w:rsidRDefault="003B6BA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B6BAA">
        <w:rPr>
          <w:rFonts w:ascii="Times New Roman" w:hAnsi="Times New Roman" w:cs="Times New Roman"/>
          <w:sz w:val="28"/>
          <w:szCs w:val="28"/>
          <w:lang w:val="ru-RU"/>
        </w:rPr>
        <w:t>Прочитајте примере из наредне табеле (а и оне које смо писали у свескама!)</w:t>
      </w:r>
    </w:p>
    <w:p w:rsidR="003B6BAA" w:rsidRDefault="00376AA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6A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579918"/>
            <wp:effectExtent l="0" t="0" r="0" b="1905"/>
            <wp:docPr id="1" name="Picture 1" descr="C:\Users\mbula\Desktop\EKONOMSKA\1 Materijal K\IMG_20200318_20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ula\Desktop\EKONOMSKA\1 Materijal K\IMG_20200318_2055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AAE" w:rsidRDefault="00376AA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76AAE" w:rsidRDefault="00376AA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76AAE" w:rsidRDefault="00376AA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76AAE" w:rsidRDefault="00376AA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76AAE" w:rsidRDefault="00BF0BA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Прочитајте наред</w:t>
      </w:r>
      <w:r w:rsidR="00376AAE">
        <w:rPr>
          <w:rFonts w:ascii="Times New Roman" w:hAnsi="Times New Roman" w:cs="Times New Roman"/>
          <w:sz w:val="28"/>
          <w:szCs w:val="28"/>
          <w:lang w:val="ru-RU"/>
        </w:rPr>
        <w:t>ни текст, затим пронађите у њему глаголе несвршеног вида и покушајте од њих да образујете глаголске прилоге садашње. Урадите и задатак 125 са исте слике.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 здатку 127 са следеће слике треба урадите исто са текстом Т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>ост, као и да осмислите вашу здравицу (тост). Испод задатка су изрази које треба да запамтите.</w:t>
      </w:r>
    </w:p>
    <w:p w:rsidR="00BF0BAE" w:rsidRDefault="00BF0BA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Вежба са последње слике је у циљу провере лексике и правописа, попуните празнине. Срећно!</w:t>
      </w:r>
    </w:p>
    <w:p w:rsidR="00376AAE" w:rsidRDefault="00376AA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6AA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mbula\Desktop\EKONOMSKA\1 Materijal K\IMG_20200318_20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bula\Desktop\EKONOMSKA\1 Materijal K\IMG_20200318_205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AAE" w:rsidRDefault="00376AA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6AA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C:\Users\mbula\Desktop\EKONOMSKA\1 Materijal K\IMG_20200318_20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bula\Desktop\EKONOMSKA\1 Materijal K\IMG_20200318_205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BAE" w:rsidRPr="003B6BAA" w:rsidRDefault="00BF0BA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F0BA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mbula\Desktop\EKONOMSKA\1 Materijal K\IMG_20200318_20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bula\Desktop\EKONOMSKA\1 Materijal K\IMG_20200318_205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0BAE" w:rsidRPr="003B6B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5BB"/>
    <w:rsid w:val="00376AAE"/>
    <w:rsid w:val="003B6BAA"/>
    <w:rsid w:val="0048178E"/>
    <w:rsid w:val="009D25BB"/>
    <w:rsid w:val="00BF0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A2182"/>
  <w15:chartTrackingRefBased/>
  <w15:docId w15:val="{CA05F261-D1E8-4D8C-BAB0-FB59C52BD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mbula</dc:creator>
  <cp:keywords/>
  <dc:description/>
  <cp:lastModifiedBy>mbula</cp:lastModifiedBy>
  <cp:revision>2</cp:revision>
  <dcterms:created xsi:type="dcterms:W3CDTF">2020-03-18T19:45:00Z</dcterms:created>
  <dcterms:modified xsi:type="dcterms:W3CDTF">2020-03-18T20:15:00Z</dcterms:modified>
</cp:coreProperties>
</file>