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D5" w:rsidRPr="00E837D5" w:rsidRDefault="00E837D5" w:rsidP="00E837D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YuCiril Helvetica" w:eastAsia="Times New Roman" w:hAnsi="YuCiril Helvetica" w:cs="Times New Roman"/>
          <w:b/>
          <w:bCs/>
          <w:sz w:val="32"/>
          <w:szCs w:val="24"/>
          <w:lang w:val="sr-Latn-CS"/>
        </w:rPr>
      </w:pPr>
      <w:bookmarkStart w:id="0" w:name="_GoBack"/>
      <w:r w:rsidRPr="00E837D5">
        <w:rPr>
          <w:rFonts w:ascii="YuCiril Helvetica" w:eastAsia="Times New Roman" w:hAnsi="YuCiril Helvetica" w:cs="Times New Roman"/>
          <w:b/>
          <w:bCs/>
          <w:sz w:val="32"/>
          <w:szCs w:val="24"/>
          <w:lang w:val="sr-Latn-CS"/>
        </w:rPr>
        <w:t xml:space="preserve">Radionica: PRIKAZ I ANALIZA PLANOVA AKCIJA </w:t>
      </w:r>
    </w:p>
    <w:p w:rsidR="00E837D5" w:rsidRPr="00E837D5" w:rsidRDefault="00E837D5" w:rsidP="00E837D5">
      <w:pPr>
        <w:keepNext/>
        <w:spacing w:after="0" w:line="240" w:lineRule="auto"/>
        <w:outlineLvl w:val="0"/>
        <w:rPr>
          <w:rFonts w:ascii="YuCiril Helvetica" w:eastAsia="Times New Roman" w:hAnsi="YuCiril Helvetica" w:cs="Times New Roman"/>
          <w:b/>
          <w:bCs/>
          <w:sz w:val="32"/>
          <w:szCs w:val="24"/>
          <w:lang w:val="sr-Latn-CS"/>
        </w:rPr>
      </w:pPr>
      <w:r w:rsidRPr="00E837D5">
        <w:rPr>
          <w:rFonts w:ascii="YuCiril Helvetica" w:eastAsia="Times New Roman" w:hAnsi="YuCiril Helvetica" w:cs="Times New Roman"/>
          <w:b/>
          <w:bCs/>
          <w:sz w:val="32"/>
          <w:szCs w:val="24"/>
          <w:lang w:val="sr-Latn-CS"/>
        </w:rPr>
        <w:t>(2 časa)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  <w:r w:rsidRPr="00E837D5"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  <w:t>CILJ: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sr-Latn-CS"/>
        </w:rPr>
      </w:pPr>
      <w:r w:rsidRPr="00E837D5">
        <w:rPr>
          <w:rFonts w:ascii="YuCiril Helvetica" w:eastAsia="Times New Roman" w:hAnsi="YuCiril Helvetica" w:cs="Times New Roman"/>
          <w:sz w:val="24"/>
          <w:szCs w:val="20"/>
          <w:lang w:val="sr-Latn-CS"/>
        </w:rPr>
        <w:t xml:space="preserve">Cilj ove radionice je da se učenici podstaknu na ostvarivanje konkretnih akcija u korist dečjih prava na osnovu realno procenjenih  mogućnosti i kapaciteta za delovanjem, kao i da izaberu akciju koju će stvarno izvoditi. 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  <w:r w:rsidRPr="00E837D5"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  <w:t>ZADACI:</w:t>
      </w:r>
    </w:p>
    <w:p w:rsidR="00E837D5" w:rsidRPr="00E837D5" w:rsidRDefault="00E837D5" w:rsidP="00E837D5">
      <w:pPr>
        <w:tabs>
          <w:tab w:val="num" w:pos="360"/>
        </w:tabs>
        <w:spacing w:after="0" w:line="240" w:lineRule="auto"/>
        <w:ind w:left="1134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  <w:t>osvešćivanje vlastitih kapaciteta za delovanjem u korist dečjih prava;</w:t>
      </w:r>
    </w:p>
    <w:p w:rsidR="00E837D5" w:rsidRPr="00E837D5" w:rsidRDefault="00E837D5" w:rsidP="00E837D5">
      <w:pPr>
        <w:tabs>
          <w:tab w:val="num" w:pos="360"/>
        </w:tabs>
        <w:spacing w:after="0" w:line="240" w:lineRule="auto"/>
        <w:ind w:left="1134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  <w:t>podsticanje veštine zastupanja vlastitih ideja;</w:t>
      </w:r>
    </w:p>
    <w:p w:rsidR="00E837D5" w:rsidRPr="00E837D5" w:rsidRDefault="00E837D5" w:rsidP="00E837D5">
      <w:pPr>
        <w:tabs>
          <w:tab w:val="num" w:pos="360"/>
        </w:tabs>
        <w:spacing w:after="0" w:line="240" w:lineRule="auto"/>
        <w:ind w:left="1134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  <w:t>kritičko preispitivanje planova akcija;</w:t>
      </w:r>
    </w:p>
    <w:p w:rsidR="00E837D5" w:rsidRPr="00E837D5" w:rsidRDefault="00E837D5" w:rsidP="00E837D5">
      <w:pPr>
        <w:tabs>
          <w:tab w:val="num" w:pos="360"/>
        </w:tabs>
        <w:spacing w:after="0" w:line="240" w:lineRule="auto"/>
        <w:ind w:left="1134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  <w:t>dogovaranje o izvođenju akcija i daljem načinu rada u okviru predmeta.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  <w:r w:rsidRPr="00E837D5"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  <w:t>Materijal za rad:</w:t>
      </w:r>
    </w:p>
    <w:p w:rsidR="00E837D5" w:rsidRPr="00E837D5" w:rsidRDefault="00E837D5" w:rsidP="00E837D5">
      <w:pPr>
        <w:tabs>
          <w:tab w:val="num" w:pos="360"/>
        </w:tabs>
        <w:spacing w:after="0" w:line="240" w:lineRule="auto"/>
        <w:ind w:left="1134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sl-SI"/>
        </w:rPr>
        <w:t>grupni posteri sa razrađenim planovima akcije (kao rezultat aktivnosti sa prethodnog časa).</w:t>
      </w:r>
    </w:p>
    <w:p w:rsidR="00E837D5" w:rsidRPr="00E837D5" w:rsidRDefault="00E837D5" w:rsidP="00E837D5">
      <w:pPr>
        <w:pBdr>
          <w:bottom w:val="single" w:sz="6" w:space="1" w:color="auto"/>
        </w:pBd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  <w:r w:rsidRPr="00E837D5"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  <w:t>OPIS AKTIVNOSTI: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Cs/>
          <w:sz w:val="24"/>
          <w:szCs w:val="24"/>
        </w:rPr>
      </w:pPr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Na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osnovu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broja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pripremljenih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planova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učenici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dogovaraju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o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vremenu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svaka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grupa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ima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predstavi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svoj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plan i o tome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kako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će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dalje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raditi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.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objašnjava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 da</w:t>
      </w:r>
      <w:proofErr w:type="gram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koliko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god je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neki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plan bio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dobar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verovatno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više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ljudi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može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imati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još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neke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ideje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može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videti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problem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različite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načine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.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Zato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je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potrebno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da,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dok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jedna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grupa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predstavlja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svoj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plan,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ostali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beleže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svoja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pitanja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,</w:t>
      </w:r>
      <w:proofErr w:type="gram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komentare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eventualne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ideje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menjanje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kao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razmišljaju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o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svakom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planu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mogućnosti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njegove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stvarne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realizacije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u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njihovoj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školi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sredini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. 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hr-HR"/>
        </w:rPr>
      </w:pPr>
    </w:p>
    <w:p w:rsidR="00E837D5" w:rsidRPr="00E837D5" w:rsidRDefault="00E837D5" w:rsidP="00E837D5">
      <w:pPr>
        <w:widowControl w:val="0"/>
        <w:spacing w:after="0" w:line="240" w:lineRule="auto"/>
        <w:ind w:left="360"/>
        <w:jc w:val="both"/>
        <w:outlineLvl w:val="0"/>
        <w:rPr>
          <w:rFonts w:ascii="YuCiril Helvetica" w:eastAsia="Times New Roman" w:hAnsi="YuCiril Helvetica" w:cs="Times New Roman"/>
          <w:b/>
          <w:bCs/>
          <w:sz w:val="24"/>
          <w:szCs w:val="24"/>
          <w:lang w:val="sr-Cyrl-CS"/>
        </w:rPr>
      </w:pPr>
      <w:proofErr w:type="spellStart"/>
      <w:r w:rsidRPr="00E837D5">
        <w:rPr>
          <w:rFonts w:ascii="YuCiril Helvetica" w:eastAsia="Times New Roman" w:hAnsi="YuCiril Helvetica" w:cs="Times New Roman"/>
          <w:b/>
          <w:bCs/>
          <w:sz w:val="24"/>
          <w:szCs w:val="24"/>
        </w:rPr>
        <w:t>Prvi</w:t>
      </w:r>
      <w:proofErr w:type="spellEnd"/>
      <w:r w:rsidRPr="00E837D5">
        <w:rPr>
          <w:rFonts w:ascii="YuCiril Helvetica" w:eastAsia="Times New Roman" w:hAnsi="YuCiril Helvetica" w:cs="Times New Roman"/>
          <w:b/>
          <w:bCs/>
          <w:sz w:val="24"/>
          <w:szCs w:val="24"/>
        </w:rPr>
        <w:t xml:space="preserve"> </w:t>
      </w:r>
      <w:r w:rsidRPr="00E837D5">
        <w:rPr>
          <w:rFonts w:ascii="YuCiril Helvetica" w:eastAsia="Times New Roman" w:hAnsi="YuCiril Helvetica" w:cs="Times New Roman"/>
          <w:b/>
          <w:bCs/>
          <w:sz w:val="24"/>
          <w:szCs w:val="24"/>
          <w:lang w:val="sr-Cyrl-CS"/>
        </w:rPr>
        <w:t xml:space="preserve">korak: 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4"/>
          <w:lang w:val="en-GB"/>
        </w:rPr>
      </w:pP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poziva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predstavnike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grupa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svoje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postere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istaknu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zidu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–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školskoj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tabli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takav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način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naprave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malu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izložbu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. 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Nakon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toga</w:t>
      </w:r>
      <w:proofErr w:type="gram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, 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jedna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po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jedna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grupa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predstavlja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svoj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 xml:space="preserve"> plan </w:t>
      </w:r>
      <w:proofErr w:type="spellStart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akcije</w:t>
      </w:r>
      <w:proofErr w:type="spellEnd"/>
      <w:r w:rsidRPr="00E837D5">
        <w:rPr>
          <w:rFonts w:ascii="YuCiril Helvetica" w:eastAsia="Times New Roman" w:hAnsi="YuCiril Helvetica" w:cs="Times New Roman"/>
          <w:sz w:val="24"/>
          <w:szCs w:val="24"/>
          <w:lang w:val="en-GB"/>
        </w:rPr>
        <w:t>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/>
          <w:sz w:val="24"/>
          <w:szCs w:val="20"/>
          <w:lang w:val="hr-HR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</w:pP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Posle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svakog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predstavljanja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plana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razgovara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o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njemu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.</w:t>
      </w:r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nastoji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obezbedi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atmosferu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u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kojoj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planovi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stvarno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preispituju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ali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tako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primedbe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budu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argumentovane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konkretne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od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koristi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dopunjavanje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plana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primer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umesto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ocena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(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dobar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ili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dobar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) nude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moguće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rešenja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ideje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Cs/>
          <w:sz w:val="24"/>
          <w:szCs w:val="24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Cs/>
          <w:sz w:val="24"/>
          <w:szCs w:val="24"/>
        </w:rPr>
      </w:pP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Učenici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podsećaju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pri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analizi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akcija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koriste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materijale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o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planiranju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akcija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dobili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ranijih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časova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gram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i 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pitanjima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navode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preispitaju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svoje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planove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: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njihovu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realnost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šta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je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sve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potrebno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njih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šta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je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čija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konkretna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uloga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šta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bi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mogao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biti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problem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ili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smetnja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, i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tako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dalje</w:t>
      </w:r>
      <w:proofErr w:type="spellEnd"/>
      <w:r w:rsidRPr="00E837D5">
        <w:rPr>
          <w:rFonts w:ascii="YuCiril Helvetica" w:eastAsia="Times New Roman" w:hAnsi="YuCiril Helvetica" w:cs="Times New Roman"/>
          <w:bCs/>
          <w:sz w:val="24"/>
          <w:szCs w:val="24"/>
        </w:rPr>
        <w:t>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/>
          <w:sz w:val="24"/>
          <w:szCs w:val="20"/>
          <w:lang w:val="hr-HR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0"/>
          <w:lang w:val="hr-HR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0"/>
          <w:lang w:val="hr-HR"/>
        </w:rPr>
        <w:t xml:space="preserve">Na </w:t>
      </w:r>
      <w:r w:rsidRPr="00E837D5">
        <w:rPr>
          <w:rFonts w:ascii="YuCiril Helvetica" w:eastAsia="Times New Roman" w:hAnsi="YuCiril Helvetica" w:cs="Times New Roman"/>
          <w:b/>
          <w:bCs/>
          <w:iCs/>
          <w:sz w:val="24"/>
          <w:szCs w:val="20"/>
          <w:lang w:val="hr-HR"/>
        </w:rPr>
        <w:t>drugom času</w:t>
      </w:r>
      <w:r w:rsidRPr="00E837D5">
        <w:rPr>
          <w:rFonts w:ascii="YuCiril Helvetica" w:eastAsia="Times New Roman" w:hAnsi="YuCiril Helvetica" w:cs="Times New Roman"/>
          <w:iCs/>
          <w:sz w:val="24"/>
          <w:szCs w:val="20"/>
          <w:lang w:val="hr-HR"/>
        </w:rPr>
        <w:t xml:space="preserve"> bi trebalo ostaviti dovoljno vremena da se učenici dogovore o tome koje će akcije stvarno izvoditi. To mogu biti sve isplanirane akcije ili jedna ili dve od njih, ali tako da se svi učenici uključe u njih i da im na kraju ovog časa bude jasna njihova uloga.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</w:pP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Ukoliko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izabere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izvodi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više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akcija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dobro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je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neke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od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njih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budu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akcije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u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školi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neke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u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lokalnoj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sredini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/>
          <w:sz w:val="24"/>
          <w:szCs w:val="20"/>
          <w:lang w:val="hr-HR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Na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ovom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času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dogovara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o tome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kako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će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one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dalje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izvoditi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.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Dobro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je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termin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čas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GV2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ostane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termin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konsultacije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nastavnikom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praćenje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toka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akcija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razmenu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iskustava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među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učenicima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. 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</w:pPr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Na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naredna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četiri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časa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je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konsultant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nastoji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pomogne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se </w:t>
      </w:r>
      <w:proofErr w:type="spellStart"/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eventualni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problemi</w:t>
      </w:r>
      <w:proofErr w:type="spellEnd"/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sagledaju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iz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novog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ugla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im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pronađe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rešenje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da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pruži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neku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konkretnu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pomoć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(u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nabavci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materijala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ostvarivanju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komunikacije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nekim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van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škole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slično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).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neophodno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da se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svi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učenici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nastavnik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nalaze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u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terminima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za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naredna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4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časa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,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već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to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zavisi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gram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od</w:t>
      </w:r>
      <w:proofErr w:type="gram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vrste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akcije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i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njihovog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 xml:space="preserve"> </w:t>
      </w:r>
      <w:proofErr w:type="spellStart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dogovora</w:t>
      </w:r>
      <w:proofErr w:type="spellEnd"/>
      <w:r w:rsidRPr="00E837D5">
        <w:rPr>
          <w:rFonts w:ascii="YuCiril Helvetica" w:eastAsia="Times New Roman" w:hAnsi="YuCiril Helvetica" w:cs="Times New Roman"/>
          <w:iCs/>
          <w:sz w:val="24"/>
          <w:szCs w:val="24"/>
          <w:lang w:val="en-GB"/>
        </w:rPr>
        <w:t>.</w:t>
      </w: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hr-HR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sz w:val="24"/>
          <w:szCs w:val="20"/>
          <w:lang w:val="hr-HR"/>
        </w:rPr>
      </w:pPr>
    </w:p>
    <w:p w:rsidR="00E837D5" w:rsidRPr="00E837D5" w:rsidRDefault="00E837D5" w:rsidP="00E837D5">
      <w:pPr>
        <w:spacing w:after="0" w:line="240" w:lineRule="auto"/>
        <w:jc w:val="both"/>
        <w:rPr>
          <w:rFonts w:ascii="YuCiril Helvetica" w:eastAsia="Times New Roman" w:hAnsi="YuCiril Helvetica" w:cs="Times New Roman"/>
          <w:b/>
          <w:bCs/>
          <w:sz w:val="24"/>
          <w:szCs w:val="20"/>
          <w:lang w:val="sr-Latn-CS"/>
        </w:rPr>
      </w:pPr>
    </w:p>
    <w:bookmarkEnd w:id="0"/>
    <w:p w:rsidR="0029083E" w:rsidRDefault="0029083E" w:rsidP="00E837D5"/>
    <w:sectPr w:rsidR="0029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Ciril 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5"/>
    <w:rsid w:val="0029083E"/>
    <w:rsid w:val="00E378D3"/>
    <w:rsid w:val="00E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2020-03-18T15:43:00Z</dcterms:created>
  <dcterms:modified xsi:type="dcterms:W3CDTF">2020-03-18T15:48:00Z</dcterms:modified>
</cp:coreProperties>
</file>