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74" w:rsidRPr="00771467" w:rsidRDefault="00242874" w:rsidP="002428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1467">
        <w:rPr>
          <w:rFonts w:ascii="Times New Roman" w:hAnsi="Times New Roman" w:cs="Times New Roman"/>
          <w:b/>
          <w:sz w:val="24"/>
          <w:szCs w:val="24"/>
          <w:lang w:val="sr-Cyrl-RS"/>
        </w:rPr>
        <w:t>САГОРЕВАЊЕ НА ПОСЛУ</w:t>
      </w:r>
    </w:p>
    <w:p w:rsidR="00242874" w:rsidRDefault="00242874" w:rsidP="002428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2874" w:rsidRPr="00242874" w:rsidRDefault="00242874" w:rsidP="00242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Сагоревање на послу</w:t>
      </w:r>
      <w:r w:rsidR="00FA7391" w:rsidRPr="00242874">
        <w:rPr>
          <w:rFonts w:ascii="Times New Roman" w:hAnsi="Times New Roman" w:cs="Times New Roman"/>
          <w:sz w:val="24"/>
          <w:szCs w:val="24"/>
        </w:rPr>
        <w:t xml:space="preserve"> (eng. </w:t>
      </w:r>
      <w:proofErr w:type="gramStart"/>
      <w:r w:rsidR="00FA7391" w:rsidRPr="00242874">
        <w:rPr>
          <w:rFonts w:ascii="Times New Roman" w:hAnsi="Times New Roman" w:cs="Times New Roman"/>
          <w:sz w:val="24"/>
          <w:szCs w:val="24"/>
        </w:rPr>
        <w:t>burnout</w:t>
      </w:r>
      <w:proofErr w:type="gramEnd"/>
      <w:r w:rsidR="00FA7391" w:rsidRPr="00242874">
        <w:rPr>
          <w:rFonts w:ascii="Times New Roman" w:hAnsi="Times New Roman" w:cs="Times New Roman"/>
          <w:sz w:val="24"/>
          <w:szCs w:val="24"/>
        </w:rPr>
        <w:t xml:space="preserve">) 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психолошки је термин за дуготрајну физичку и емоционалну исцрпљеност и мањак интересовања за посао који настаје као последица неусаглашених односа између запослених људи и радне средине. </w:t>
      </w:r>
      <w:proofErr w:type="gramStart"/>
      <w:r w:rsidRPr="00242874">
        <w:rPr>
          <w:rFonts w:ascii="Times New Roman" w:hAnsi="Times New Roman" w:cs="Times New Roman"/>
          <w:color w:val="333333"/>
          <w:sz w:val="24"/>
          <w:szCs w:val="24"/>
        </w:rPr>
        <w:t>Особа која пати од сагоревања на послу хронично је уморна и има осећај да је „емоционално поједена”.</w:t>
      </w:r>
      <w:proofErr w:type="gramEnd"/>
    </w:p>
    <w:p w:rsidR="00242874" w:rsidRPr="00242874" w:rsidRDefault="00242874" w:rsidP="0024287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Сагоревање </w:t>
      </w:r>
      <w:r w:rsidR="00771467">
        <w:rPr>
          <w:rFonts w:ascii="Times New Roman" w:hAnsi="Times New Roman" w:cs="Times New Roman"/>
          <w:color w:val="333333"/>
          <w:sz w:val="24"/>
          <w:szCs w:val="24"/>
        </w:rPr>
        <w:t>на послу (изгарање, прегоревање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>) представља специфичну форму стресног одговора.</w:t>
      </w:r>
      <w:proofErr w:type="gramEnd"/>
    </w:p>
    <w:p w:rsidR="00242874" w:rsidRPr="00242874" w:rsidRDefault="00242874" w:rsidP="0024287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42874">
        <w:rPr>
          <w:rFonts w:ascii="Times New Roman" w:hAnsi="Times New Roman" w:cs="Times New Roman"/>
          <w:color w:val="333333"/>
          <w:sz w:val="24"/>
          <w:szCs w:val="24"/>
        </w:rPr>
        <w:t>У стручној литератури као најугроженије професије наводе се оне које су примарно усмерене на рад са људима – лекаре и остало медицинско особље, психологе, социјалне раднике, дефектологе… пре свега због карактеристичног ’емоционалног набоја’ који карактерише ове послове.</w:t>
      </w:r>
      <w:proofErr w:type="gramEnd"/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42874">
        <w:rPr>
          <w:rFonts w:ascii="Times New Roman" w:hAnsi="Times New Roman" w:cs="Times New Roman"/>
          <w:color w:val="333333"/>
          <w:sz w:val="24"/>
          <w:szCs w:val="24"/>
        </w:rPr>
        <w:t>Ипак, данас се синдром изгарања доводи у везу са свим професијама које се препознају као стресне било да је у питању висок ниво одговорности, обим послова или временски рокови у којима се одређени радни задаци морају обавити.</w:t>
      </w:r>
      <w:proofErr w:type="gramEnd"/>
    </w:p>
    <w:p w:rsidR="00242874" w:rsidRPr="00242874" w:rsidRDefault="00771467" w:rsidP="0024287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color w:val="333333"/>
          <w:sz w:val="24"/>
          <w:szCs w:val="24"/>
        </w:rPr>
        <w:t>од</w:t>
      </w: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r w:rsidR="00242874" w:rsidRPr="00242874">
        <w:rPr>
          <w:rFonts w:ascii="Times New Roman" w:hAnsi="Times New Roman" w:cs="Times New Roman"/>
          <w:color w:val="333333"/>
          <w:sz w:val="24"/>
          <w:szCs w:val="24"/>
        </w:rPr>
        <w:t>овим ризиком најчешће</w:t>
      </w: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 су</w:t>
      </w:r>
      <w:r w:rsidR="00242874"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млађе особе, амбициозне, које услед недовољно практичног искуства немају реална очекивања од посла. Склоне су да се идентификују са послом и своје лично самопоштовање граде на темељу пословног (не</w:t>
      </w:r>
      <w:proofErr w:type="gramStart"/>
      <w:r w:rsidR="00242874" w:rsidRPr="00242874">
        <w:rPr>
          <w:rFonts w:ascii="Times New Roman" w:hAnsi="Times New Roman" w:cs="Times New Roman"/>
          <w:color w:val="333333"/>
          <w:sz w:val="24"/>
          <w:szCs w:val="24"/>
        </w:rPr>
        <w:t>)успеха</w:t>
      </w:r>
      <w:proofErr w:type="gramEnd"/>
      <w:r w:rsidR="00242874" w:rsidRPr="00242874">
        <w:rPr>
          <w:rFonts w:ascii="Times New Roman" w:hAnsi="Times New Roman" w:cs="Times New Roman"/>
          <w:color w:val="333333"/>
          <w:sz w:val="24"/>
          <w:szCs w:val="24"/>
        </w:rPr>
        <w:t>, још увек су емоционално незреле, и немају изграђене адекватне механизме превладавања.</w:t>
      </w:r>
    </w:p>
    <w:p w:rsidR="00242874" w:rsidRPr="00771467" w:rsidRDefault="00242874" w:rsidP="0024287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771467">
        <w:rPr>
          <w:rFonts w:ascii="Times New Roman" w:hAnsi="Times New Roman" w:cs="Times New Roman"/>
          <w:b/>
          <w:color w:val="333333"/>
          <w:sz w:val="24"/>
          <w:szCs w:val="24"/>
        </w:rPr>
        <w:t>Како препознати сагоревање на послу?</w:t>
      </w:r>
      <w:proofErr w:type="gramEnd"/>
      <w:r w:rsidRPr="0077146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242874" w:rsidRPr="00242874" w:rsidRDefault="00242874" w:rsidP="0024287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42874">
        <w:rPr>
          <w:rFonts w:ascii="Times New Roman" w:hAnsi="Times New Roman" w:cs="Times New Roman"/>
          <w:color w:val="333333"/>
          <w:sz w:val="24"/>
          <w:szCs w:val="24"/>
        </w:rPr>
        <w:t>Синдром сагоревања на раду има неколико</w:t>
      </w:r>
      <w:r w:rsidR="0074198C">
        <w:rPr>
          <w:rFonts w:ascii="Times New Roman" w:hAnsi="Times New Roman" w:cs="Times New Roman"/>
          <w:color w:val="333333"/>
          <w:sz w:val="24"/>
          <w:szCs w:val="24"/>
        </w:rPr>
        <w:t xml:space="preserve"> основних карактеристика.</w:t>
      </w:r>
      <w:proofErr w:type="gramEnd"/>
      <w:r w:rsidR="007419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74198C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>твара се осећање да је особа исцрпљена и да јој радна средина не прија.</w:t>
      </w:r>
      <w:proofErr w:type="gramEnd"/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42874">
        <w:rPr>
          <w:rFonts w:ascii="Times New Roman" w:hAnsi="Times New Roman" w:cs="Times New Roman"/>
          <w:color w:val="333333"/>
          <w:sz w:val="24"/>
          <w:szCs w:val="24"/>
        </w:rPr>
        <w:t>Ово стање обавезно прати и психичка исцрпљеност, замор и депресија.</w:t>
      </w:r>
      <w:proofErr w:type="gramEnd"/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42874">
        <w:rPr>
          <w:rFonts w:ascii="Times New Roman" w:hAnsi="Times New Roman" w:cs="Times New Roman"/>
          <w:color w:val="333333"/>
          <w:sz w:val="24"/>
          <w:szCs w:val="24"/>
        </w:rPr>
        <w:t>Психички симптоми или поремећај понашања испољенији су него физичке тегобе.</w:t>
      </w:r>
      <w:proofErr w:type="gramEnd"/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Након емоционалне исцрпљености долази стање деперсонализације, понашање се мења, особа постаје цинична, отуђена... </w:t>
      </w:r>
      <w:proofErr w:type="gramStart"/>
      <w:r w:rsidRPr="00242874">
        <w:rPr>
          <w:rFonts w:ascii="Times New Roman" w:hAnsi="Times New Roman" w:cs="Times New Roman"/>
          <w:color w:val="333333"/>
          <w:sz w:val="24"/>
          <w:szCs w:val="24"/>
        </w:rPr>
        <w:t>На крају себе више не вреднује, не ангажује се на послу и постаје неефикасна.</w:t>
      </w:r>
      <w:proofErr w:type="gramEnd"/>
    </w:p>
    <w:p w:rsidR="00242874" w:rsidRPr="0074198C" w:rsidRDefault="00242874" w:rsidP="0024287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74198C">
        <w:rPr>
          <w:rFonts w:ascii="Times New Roman" w:hAnsi="Times New Roman" w:cs="Times New Roman"/>
          <w:b/>
          <w:color w:val="333333"/>
          <w:sz w:val="24"/>
          <w:szCs w:val="24"/>
        </w:rPr>
        <w:t>Сагоревање на послу јавља се у неколико фаза.</w:t>
      </w:r>
      <w:proofErr w:type="gramEnd"/>
      <w:r w:rsidRPr="0074198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242874" w:rsidRPr="00242874" w:rsidRDefault="0074198C" w:rsidP="0024287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198C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1. Фаза ентузијазма</w:t>
      </w: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 - </w:t>
      </w:r>
      <w:r w:rsidR="00242874"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У првој фази особа са огромном енергијом и ентузијазмом приступа извршењу свих радних задатака, склона је да ради прековремено и да носи посао кући чак и када се то од ње не тражи. </w:t>
      </w: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У</w:t>
      </w:r>
      <w:r w:rsidRPr="0074198C">
        <w:rPr>
          <w:rFonts w:ascii="Times New Roman" w:hAnsi="Times New Roman" w:cs="Times New Roman"/>
          <w:color w:val="333333"/>
          <w:sz w:val="24"/>
          <w:szCs w:val="24"/>
        </w:rPr>
        <w:t xml:space="preserve">довољава колегама, не користи ни дневни ни годишњи одмор. </w:t>
      </w:r>
      <w:proofErr w:type="gramStart"/>
      <w:r w:rsidRPr="0074198C">
        <w:rPr>
          <w:rFonts w:ascii="Times New Roman" w:hAnsi="Times New Roman" w:cs="Times New Roman"/>
          <w:color w:val="333333"/>
          <w:sz w:val="24"/>
          <w:szCs w:val="24"/>
        </w:rPr>
        <w:t>Међутим, када оваква посвећеност не доводи до одговарајућег задовољства, запослени постаје разочаран и незадовољан.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</w:p>
    <w:p w:rsidR="00242874" w:rsidRPr="00242874" w:rsidRDefault="0074198C" w:rsidP="0024287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49B6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2. Фаза стагнације</w:t>
      </w: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 - </w:t>
      </w:r>
      <w:r w:rsidR="00242874"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Већ у другој фази особа губи почетни ентузијазам, постаје раздражљива и преосетљива, због чега улази у сукобе са сарадницима, породицом и пријатељима. </w:t>
      </w:r>
      <w:proofErr w:type="gramStart"/>
      <w:r w:rsidR="006849B6" w:rsidRPr="006849B6">
        <w:rPr>
          <w:rFonts w:ascii="Times New Roman" w:hAnsi="Times New Roman" w:cs="Times New Roman"/>
          <w:color w:val="333333"/>
          <w:sz w:val="24"/>
          <w:szCs w:val="24"/>
        </w:rPr>
        <w:t>Особа је емоционално рањива и неповерљива.</w:t>
      </w:r>
      <w:proofErr w:type="gramEnd"/>
      <w:r w:rsidR="006849B6" w:rsidRPr="006849B6">
        <w:rPr>
          <w:rFonts w:ascii="Times New Roman" w:hAnsi="Times New Roman" w:cs="Times New Roman"/>
          <w:color w:val="333333"/>
          <w:sz w:val="24"/>
          <w:szCs w:val="24"/>
        </w:rPr>
        <w:t xml:space="preserve"> Емоционално се повлачи, “затвара” и бежи у изолацију, која је, иначе, следећа фаза „</w:t>
      </w:r>
      <w:r w:rsidR="006849B6">
        <w:rPr>
          <w:rFonts w:ascii="Times New Roman" w:hAnsi="Times New Roman" w:cs="Times New Roman"/>
          <w:color w:val="333333"/>
          <w:sz w:val="24"/>
          <w:szCs w:val="24"/>
        </w:rPr>
        <w:t>burnout</w:t>
      </w:r>
      <w:proofErr w:type="gramStart"/>
      <w:r w:rsidR="006849B6" w:rsidRPr="006849B6">
        <w:rPr>
          <w:rFonts w:ascii="Times New Roman" w:hAnsi="Times New Roman" w:cs="Times New Roman"/>
          <w:color w:val="333333"/>
          <w:sz w:val="24"/>
          <w:szCs w:val="24"/>
        </w:rPr>
        <w:t>“ синдрома</w:t>
      </w:r>
      <w:proofErr w:type="gramEnd"/>
      <w:r w:rsidR="006849B6" w:rsidRPr="006849B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42874" w:rsidRPr="00242874" w:rsidRDefault="006849B6" w:rsidP="0024287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49B6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lastRenderedPageBreak/>
        <w:t>3. Фаза изолације</w:t>
      </w: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 - </w:t>
      </w:r>
      <w:r w:rsidR="00242874"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Решење врло често проналази у трећој фази, када се изолује и удаљава од блиских људи и сарадника. </w:t>
      </w:r>
      <w:proofErr w:type="gramStart"/>
      <w:r w:rsidR="00242874" w:rsidRPr="00242874">
        <w:rPr>
          <w:rFonts w:ascii="Times New Roman" w:hAnsi="Times New Roman" w:cs="Times New Roman"/>
          <w:color w:val="333333"/>
          <w:sz w:val="24"/>
          <w:szCs w:val="24"/>
        </w:rPr>
        <w:t>Тада почиње да се пита да ли уопште вреди да ради.</w:t>
      </w:r>
      <w:proofErr w:type="gramEnd"/>
      <w:r w:rsidR="00242874"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849B6">
        <w:rPr>
          <w:rFonts w:ascii="Times New Roman" w:hAnsi="Times New Roman" w:cs="Times New Roman"/>
          <w:color w:val="333333"/>
          <w:sz w:val="24"/>
          <w:szCs w:val="24"/>
        </w:rPr>
        <w:t>До ове фазе долази јер се посао све више доживљава као бесмислен и безвредан, а јављају се и први знаци телесног исцрпљивања, што представља додатни стрес који запосленог уводи у последњу фазу</w:t>
      </w:r>
    </w:p>
    <w:p w:rsidR="00242874" w:rsidRPr="00470BBD" w:rsidRDefault="006849B6" w:rsidP="00242874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6849B6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4. Апатија и губитак животних интереса</w:t>
      </w: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 - </w:t>
      </w:r>
      <w:r w:rsidR="00242874"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У последњој, четвртој фази особа више није заинтересована за посао који обавља и уколико остане на послу, обавља га рутински, са мало енергије. </w:t>
      </w:r>
      <w:proofErr w:type="gramStart"/>
      <w:r w:rsidR="00242874" w:rsidRPr="00242874">
        <w:rPr>
          <w:rFonts w:ascii="Times New Roman" w:hAnsi="Times New Roman" w:cs="Times New Roman"/>
          <w:color w:val="333333"/>
          <w:sz w:val="24"/>
          <w:szCs w:val="24"/>
        </w:rPr>
        <w:t>Више није у стању да пронађе било шта што би је интересовало и</w:t>
      </w:r>
      <w:r w:rsidR="00470BBD">
        <w:rPr>
          <w:rFonts w:ascii="Times New Roman" w:hAnsi="Times New Roman" w:cs="Times New Roman"/>
          <w:color w:val="333333"/>
          <w:sz w:val="24"/>
          <w:szCs w:val="24"/>
        </w:rPr>
        <w:t xml:space="preserve"> не може да препозна саму себе.</w:t>
      </w:r>
      <w:proofErr w:type="gramEnd"/>
    </w:p>
    <w:p w:rsidR="00242874" w:rsidRPr="00470BBD" w:rsidRDefault="00242874" w:rsidP="0024287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470BBD">
        <w:rPr>
          <w:rFonts w:ascii="Times New Roman" w:hAnsi="Times New Roman" w:cs="Times New Roman"/>
          <w:b/>
          <w:color w:val="333333"/>
          <w:sz w:val="24"/>
          <w:szCs w:val="24"/>
        </w:rPr>
        <w:t>Којим симптомима се овај синдром испољава?</w:t>
      </w:r>
      <w:proofErr w:type="gramEnd"/>
    </w:p>
    <w:p w:rsidR="00242874" w:rsidRPr="00242874" w:rsidRDefault="00242874" w:rsidP="0024287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− </w:t>
      </w:r>
      <w:proofErr w:type="gramStart"/>
      <w:r w:rsidRPr="00D03582">
        <w:rPr>
          <w:rFonts w:ascii="Times New Roman" w:hAnsi="Times New Roman" w:cs="Times New Roman"/>
          <w:b/>
          <w:color w:val="333333"/>
          <w:sz w:val="24"/>
          <w:szCs w:val="24"/>
        </w:rPr>
        <w:t>физички</w:t>
      </w:r>
      <w:proofErr w:type="gramEnd"/>
      <w:r w:rsidRPr="00D0358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симптоми 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>− дуго трајање тзв. „</w:t>
      </w:r>
      <w:proofErr w:type="gramStart"/>
      <w:r w:rsidRPr="00242874">
        <w:rPr>
          <w:rFonts w:ascii="Times New Roman" w:hAnsi="Times New Roman" w:cs="Times New Roman"/>
          <w:color w:val="333333"/>
          <w:sz w:val="24"/>
          <w:szCs w:val="24"/>
        </w:rPr>
        <w:t>малих</w:t>
      </w:r>
      <w:proofErr w:type="gramEnd"/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обољења”: замор, малаксалост, хронични неодређени физички болови, главобоља, бол у леђима, несаница, стомачне тегобе; </w:t>
      </w:r>
      <w:r w:rsidR="00B76BDF" w:rsidRPr="00242874">
        <w:rPr>
          <w:rFonts w:ascii="Times New Roman" w:hAnsi="Times New Roman" w:cs="Times New Roman"/>
          <w:color w:val="333333"/>
          <w:sz w:val="24"/>
          <w:szCs w:val="24"/>
        </w:rPr>
        <w:t>Присутни су и проблеми са спавањем, несаница, често буђење у току ноћи и немогућност дневног спавања.</w:t>
      </w:r>
    </w:p>
    <w:p w:rsidR="00FE6CDF" w:rsidRPr="00FE6CDF" w:rsidRDefault="00242874" w:rsidP="00242874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− </w:t>
      </w:r>
      <w:proofErr w:type="gramStart"/>
      <w:r w:rsidRPr="00D03582">
        <w:rPr>
          <w:rFonts w:ascii="Times New Roman" w:hAnsi="Times New Roman" w:cs="Times New Roman"/>
          <w:b/>
          <w:color w:val="333333"/>
          <w:sz w:val="24"/>
          <w:szCs w:val="24"/>
        </w:rPr>
        <w:t>симптоми</w:t>
      </w:r>
      <w:proofErr w:type="gramEnd"/>
      <w:r w:rsidRPr="00D0358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везани за понашање: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76BDF" w:rsidRPr="00242874">
        <w:rPr>
          <w:rFonts w:ascii="Times New Roman" w:hAnsi="Times New Roman" w:cs="Times New Roman"/>
          <w:color w:val="333333"/>
          <w:sz w:val="24"/>
          <w:szCs w:val="24"/>
        </w:rPr>
        <w:t>особа је раздражљива, нервозна, напета, импулсивна, експлозивна, љута... Да би контролисале овакв</w:t>
      </w:r>
      <w:r w:rsidR="00B76BDF">
        <w:rPr>
          <w:rFonts w:ascii="Times New Roman" w:hAnsi="Times New Roman" w:cs="Times New Roman"/>
          <w:color w:val="333333"/>
          <w:sz w:val="24"/>
          <w:szCs w:val="24"/>
        </w:rPr>
        <w:t>о понашање особе са „burnout</w:t>
      </w:r>
      <w:proofErr w:type="gramStart"/>
      <w:r w:rsidR="00B76BDF" w:rsidRPr="00242874">
        <w:rPr>
          <w:rFonts w:ascii="Times New Roman" w:hAnsi="Times New Roman" w:cs="Times New Roman"/>
          <w:color w:val="333333"/>
          <w:sz w:val="24"/>
          <w:szCs w:val="24"/>
        </w:rPr>
        <w:t>“ синдромом</w:t>
      </w:r>
      <w:proofErr w:type="gramEnd"/>
      <w:r w:rsidR="00B76BDF"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упадају у нову замку. </w:t>
      </w:r>
      <w:proofErr w:type="gramStart"/>
      <w:r w:rsidR="00B76BDF" w:rsidRPr="00242874">
        <w:rPr>
          <w:rFonts w:ascii="Times New Roman" w:hAnsi="Times New Roman" w:cs="Times New Roman"/>
          <w:color w:val="333333"/>
          <w:sz w:val="24"/>
          <w:szCs w:val="24"/>
        </w:rPr>
        <w:t>Почињу да конзумирају алкохол или дроге, нису више у стању да се емо</w:t>
      </w:r>
      <w:r w:rsidR="00FE6CDF">
        <w:rPr>
          <w:rFonts w:ascii="Times New Roman" w:hAnsi="Times New Roman" w:cs="Times New Roman"/>
          <w:color w:val="333333"/>
          <w:sz w:val="24"/>
          <w:szCs w:val="24"/>
        </w:rPr>
        <w:t>тивно дистанцирају од проблема</w:t>
      </w:r>
      <w:r w:rsidR="00FE6CDF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.</w:t>
      </w:r>
      <w:proofErr w:type="gramEnd"/>
    </w:p>
    <w:p w:rsidR="00242874" w:rsidRPr="00242874" w:rsidRDefault="00242874" w:rsidP="0024287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− </w:t>
      </w:r>
      <w:proofErr w:type="gramStart"/>
      <w:r w:rsidRPr="00D03582">
        <w:rPr>
          <w:rFonts w:ascii="Times New Roman" w:hAnsi="Times New Roman" w:cs="Times New Roman"/>
          <w:b/>
          <w:color w:val="333333"/>
          <w:sz w:val="24"/>
          <w:szCs w:val="24"/>
        </w:rPr>
        <w:t>когнитивни</w:t>
      </w:r>
      <w:proofErr w:type="gramEnd"/>
      <w:r w:rsidRPr="00D0358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афективни симптоми: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емоционална крутост, преосетљивост, затвореност, туга, песимизам, беспомоћност, осећај безнадежности, осећај губитка, снижено расположење, недостатак пажње.</w:t>
      </w:r>
    </w:p>
    <w:p w:rsidR="00242874" w:rsidRPr="00D03582" w:rsidRDefault="00242874" w:rsidP="0024287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D03582">
        <w:rPr>
          <w:rFonts w:ascii="Times New Roman" w:hAnsi="Times New Roman" w:cs="Times New Roman"/>
          <w:b/>
          <w:color w:val="333333"/>
          <w:sz w:val="24"/>
          <w:szCs w:val="24"/>
        </w:rPr>
        <w:t>Како спречити настанак сагоревања?</w:t>
      </w:r>
      <w:proofErr w:type="gramEnd"/>
    </w:p>
    <w:p w:rsidR="003E2EE3" w:rsidRDefault="00242874" w:rsidP="002428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3E2EE3">
        <w:rPr>
          <w:rFonts w:ascii="Times New Roman" w:hAnsi="Times New Roman" w:cs="Times New Roman"/>
          <w:color w:val="333333"/>
          <w:sz w:val="24"/>
          <w:szCs w:val="24"/>
        </w:rPr>
        <w:t>Прихватите чињеницу да је сваком човеку понекад потребна помоћ, због тога се немојте устручавати да је затражите и то превасходно од свог надређеног</w:t>
      </w:r>
      <w:r w:rsidR="003E2EE3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.</w:t>
      </w:r>
    </w:p>
    <w:p w:rsidR="003E2EE3" w:rsidRDefault="00242874" w:rsidP="002428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3E2EE3">
        <w:rPr>
          <w:rFonts w:ascii="Times New Roman" w:hAnsi="Times New Roman" w:cs="Times New Roman"/>
          <w:color w:val="333333"/>
          <w:sz w:val="24"/>
          <w:szCs w:val="24"/>
        </w:rPr>
        <w:t xml:space="preserve">Не пропустите да ефикасно и редовно користите одморе на дневном, недељном, месечном и годишњем нивоу. Поред паузе за ручак, укључите у ваш радни дан и већи број краћих пауза од неколико минута. </w:t>
      </w:r>
    </w:p>
    <w:p w:rsidR="003E2EE3" w:rsidRDefault="00242874" w:rsidP="002428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3E2EE3">
        <w:rPr>
          <w:rFonts w:ascii="Times New Roman" w:hAnsi="Times New Roman" w:cs="Times New Roman"/>
          <w:color w:val="333333"/>
          <w:sz w:val="24"/>
          <w:szCs w:val="24"/>
        </w:rPr>
        <w:t xml:space="preserve">Реално процењујте своје компетенције и време које имате на располагању приликом прихватања радних задатака. Планирајте имајући на уму приоритете. </w:t>
      </w:r>
    </w:p>
    <w:p w:rsidR="003E2EE3" w:rsidRDefault="00242874" w:rsidP="002428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3E2EE3">
        <w:rPr>
          <w:rFonts w:ascii="Times New Roman" w:hAnsi="Times New Roman" w:cs="Times New Roman"/>
          <w:color w:val="333333"/>
          <w:sz w:val="24"/>
          <w:szCs w:val="24"/>
        </w:rPr>
        <w:t xml:space="preserve">Ван радног времена обезбедите себи адекватан одмор од посла и нађите времена за бављење спортом, хобијима и за дружење. </w:t>
      </w:r>
    </w:p>
    <w:p w:rsidR="00242874" w:rsidRPr="003E2EE3" w:rsidRDefault="003E2EE3" w:rsidP="002428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3E2EE3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У</w:t>
      </w:r>
      <w:r w:rsidR="00242874" w:rsidRPr="003E2EE3">
        <w:rPr>
          <w:rFonts w:ascii="Times New Roman" w:hAnsi="Times New Roman" w:cs="Times New Roman"/>
          <w:color w:val="333333"/>
          <w:sz w:val="24"/>
          <w:szCs w:val="24"/>
        </w:rPr>
        <w:t>колико код себе или код својих запослених већ уочавате неке симптоме сагоревања, најбоље је да се консултујете са стручњаком који вам може помоћи да унапредите себе на овом пољу.</w:t>
      </w:r>
    </w:p>
    <w:p w:rsidR="00242874" w:rsidRPr="003E2EE3" w:rsidRDefault="00242874" w:rsidP="0024287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E2EE3">
        <w:rPr>
          <w:rFonts w:ascii="Times New Roman" w:hAnsi="Times New Roman" w:cs="Times New Roman"/>
          <w:b/>
          <w:color w:val="333333"/>
          <w:sz w:val="24"/>
          <w:szCs w:val="24"/>
        </w:rPr>
        <w:t>Најчешћи узроци сагоревања су:</w:t>
      </w:r>
    </w:p>
    <w:p w:rsidR="00242874" w:rsidRPr="00242874" w:rsidRDefault="002438A5" w:rsidP="002438A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ретерана </w:t>
      </w:r>
      <w:r w:rsidR="00242874" w:rsidRPr="00242874">
        <w:rPr>
          <w:rFonts w:ascii="Times New Roman" w:hAnsi="Times New Roman" w:cs="Times New Roman"/>
          <w:color w:val="333333"/>
          <w:sz w:val="24"/>
          <w:szCs w:val="24"/>
        </w:rPr>
        <w:t>жеља за самодоказивањем</w:t>
      </w:r>
    </w:p>
    <w:p w:rsidR="00242874" w:rsidRPr="00242874" w:rsidRDefault="00242874" w:rsidP="002438A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2874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ab/>
        <w:t>Претерани рад и претеран осећај одговорности и бриге на послу</w:t>
      </w:r>
    </w:p>
    <w:p w:rsidR="00242874" w:rsidRPr="00242874" w:rsidRDefault="00242874" w:rsidP="002438A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2874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ab/>
        <w:t>Занемаривање сопствених потреба и жеља</w:t>
      </w:r>
    </w:p>
    <w:p w:rsidR="00242874" w:rsidRPr="00242874" w:rsidRDefault="00242874" w:rsidP="002438A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2874">
        <w:rPr>
          <w:rFonts w:ascii="Times New Roman" w:hAnsi="Times New Roman" w:cs="Times New Roman"/>
          <w:color w:val="333333"/>
          <w:sz w:val="24"/>
          <w:szCs w:val="24"/>
        </w:rPr>
        <w:lastRenderedPageBreak/>
        <w:t>•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ab/>
        <w:t>Померање конфликта – особа не зна који су стварни узроци његовог/њеног конфликта, не уме да их јасно дефинише и препозна</w:t>
      </w:r>
    </w:p>
    <w:p w:rsidR="00242874" w:rsidRPr="00242874" w:rsidRDefault="00242874" w:rsidP="002438A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2874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ab/>
        <w:t>Недостатак пријатеља, социјалних контката, хобија и интересовања ван посла</w:t>
      </w:r>
    </w:p>
    <w:p w:rsidR="00242874" w:rsidRPr="00242874" w:rsidRDefault="00242874" w:rsidP="002438A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2874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ab/>
        <w:t>Порицање проблема – када се прича о проблему особа постаје цинична или агресивна, особа мисли да порицањем и избегавање контролише проблем и сопствена осећања</w:t>
      </w:r>
    </w:p>
    <w:p w:rsidR="00242874" w:rsidRPr="00242874" w:rsidRDefault="00242874" w:rsidP="002438A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2874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ab/>
        <w:t>Повлачење – минимизирање социјалних контаката, могуће конзумирање алкохола или психоактивних супстанци</w:t>
      </w:r>
    </w:p>
    <w:p w:rsidR="00242874" w:rsidRPr="00242874" w:rsidRDefault="00242874" w:rsidP="002438A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2874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ab/>
        <w:t>Деперсонализација – живот особе постаје серија механичких и рутинских радњи, особа се осећа апатично и испражњено</w:t>
      </w:r>
    </w:p>
    <w:p w:rsidR="00242874" w:rsidRDefault="00242874" w:rsidP="002438A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242874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ab/>
        <w:t>Депресивност</w:t>
      </w:r>
    </w:p>
    <w:p w:rsidR="002438A5" w:rsidRPr="002438A5" w:rsidRDefault="002438A5" w:rsidP="002438A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242874" w:rsidRPr="002438A5" w:rsidRDefault="00242874" w:rsidP="0024287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2438A5">
        <w:rPr>
          <w:rFonts w:ascii="Times New Roman" w:hAnsi="Times New Roman" w:cs="Times New Roman"/>
          <w:b/>
          <w:color w:val="333333"/>
          <w:sz w:val="24"/>
          <w:szCs w:val="24"/>
        </w:rPr>
        <w:t>Карактеристике личности особа које су склоне сагоревању и хроничном стресу?</w:t>
      </w:r>
      <w:proofErr w:type="gramEnd"/>
    </w:p>
    <w:p w:rsidR="002438A5" w:rsidRPr="002438A5" w:rsidRDefault="00242874" w:rsidP="002438A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38A5">
        <w:rPr>
          <w:rFonts w:ascii="Times New Roman" w:hAnsi="Times New Roman" w:cs="Times New Roman"/>
          <w:color w:val="333333"/>
          <w:sz w:val="24"/>
          <w:szCs w:val="24"/>
        </w:rPr>
        <w:t>склоност анксиозности и депресивно</w:t>
      </w:r>
      <w:r w:rsidR="002438A5">
        <w:rPr>
          <w:rFonts w:ascii="Times New Roman" w:hAnsi="Times New Roman" w:cs="Times New Roman"/>
          <w:color w:val="333333"/>
          <w:sz w:val="24"/>
          <w:szCs w:val="24"/>
        </w:rPr>
        <w:t>сти (емоционална нестабилност)</w:t>
      </w:r>
    </w:p>
    <w:p w:rsidR="002438A5" w:rsidRPr="002438A5" w:rsidRDefault="00242874" w:rsidP="002438A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38A5">
        <w:rPr>
          <w:rFonts w:ascii="Times New Roman" w:hAnsi="Times New Roman" w:cs="Times New Roman"/>
          <w:color w:val="333333"/>
          <w:sz w:val="24"/>
          <w:szCs w:val="24"/>
        </w:rPr>
        <w:t>склоност осећ</w:t>
      </w:r>
      <w:r w:rsidR="002438A5">
        <w:rPr>
          <w:rFonts w:ascii="Times New Roman" w:hAnsi="Times New Roman" w:cs="Times New Roman"/>
          <w:color w:val="333333"/>
          <w:sz w:val="24"/>
          <w:szCs w:val="24"/>
        </w:rPr>
        <w:t>ањима кривице и самооптуживању</w:t>
      </w:r>
    </w:p>
    <w:p w:rsidR="002438A5" w:rsidRPr="002438A5" w:rsidRDefault="00242874" w:rsidP="002438A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38A5">
        <w:rPr>
          <w:rFonts w:ascii="Times New Roman" w:hAnsi="Times New Roman" w:cs="Times New Roman"/>
          <w:color w:val="333333"/>
          <w:sz w:val="24"/>
          <w:szCs w:val="24"/>
        </w:rPr>
        <w:t>претерани</w:t>
      </w:r>
      <w:r w:rsidR="002438A5">
        <w:rPr>
          <w:rFonts w:ascii="Times New Roman" w:hAnsi="Times New Roman" w:cs="Times New Roman"/>
          <w:color w:val="333333"/>
          <w:sz w:val="24"/>
          <w:szCs w:val="24"/>
        </w:rPr>
        <w:t xml:space="preserve"> перфекционизами савесност</w:t>
      </w:r>
    </w:p>
    <w:p w:rsidR="002438A5" w:rsidRPr="002438A5" w:rsidRDefault="00242874" w:rsidP="002438A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38A5">
        <w:rPr>
          <w:rFonts w:ascii="Times New Roman" w:hAnsi="Times New Roman" w:cs="Times New Roman"/>
          <w:color w:val="333333"/>
          <w:sz w:val="24"/>
          <w:szCs w:val="24"/>
        </w:rPr>
        <w:t>несигурност у себе и снажна потреба да се то к</w:t>
      </w:r>
      <w:r w:rsidR="002438A5">
        <w:rPr>
          <w:rFonts w:ascii="Times New Roman" w:hAnsi="Times New Roman" w:cs="Times New Roman"/>
          <w:color w:val="333333"/>
          <w:sz w:val="24"/>
          <w:szCs w:val="24"/>
        </w:rPr>
        <w:t>омпензује путем самодоказивања</w:t>
      </w:r>
    </w:p>
    <w:p w:rsidR="002438A5" w:rsidRPr="002438A5" w:rsidRDefault="00242874" w:rsidP="002438A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38A5">
        <w:rPr>
          <w:rFonts w:ascii="Times New Roman" w:hAnsi="Times New Roman" w:cs="Times New Roman"/>
          <w:color w:val="333333"/>
          <w:sz w:val="24"/>
          <w:szCs w:val="24"/>
        </w:rPr>
        <w:t>емоционална неписменост (особе које не умеју да изражавају емоције, да говоре о томе како се осећају, шта их м</w:t>
      </w:r>
      <w:r w:rsidR="002438A5">
        <w:rPr>
          <w:rFonts w:ascii="Times New Roman" w:hAnsi="Times New Roman" w:cs="Times New Roman"/>
          <w:color w:val="333333"/>
          <w:sz w:val="24"/>
          <w:szCs w:val="24"/>
        </w:rPr>
        <w:t>учи и да то поделе са другима)</w:t>
      </w:r>
    </w:p>
    <w:p w:rsidR="002438A5" w:rsidRPr="002438A5" w:rsidRDefault="00242874" w:rsidP="002438A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38A5">
        <w:rPr>
          <w:rFonts w:ascii="Times New Roman" w:hAnsi="Times New Roman" w:cs="Times New Roman"/>
          <w:color w:val="333333"/>
          <w:sz w:val="24"/>
          <w:szCs w:val="24"/>
        </w:rPr>
        <w:t xml:space="preserve">одсуство асертивности (агресивни или пасивни стил комуникације – особе које или одустају од својих жеља или на </w:t>
      </w:r>
      <w:r w:rsidR="002438A5">
        <w:rPr>
          <w:rFonts w:ascii="Times New Roman" w:hAnsi="Times New Roman" w:cs="Times New Roman"/>
          <w:color w:val="333333"/>
          <w:sz w:val="24"/>
          <w:szCs w:val="24"/>
        </w:rPr>
        <w:t>фрустрације реагују агресивно)</w:t>
      </w:r>
    </w:p>
    <w:p w:rsidR="002438A5" w:rsidRPr="002438A5" w:rsidRDefault="00242874" w:rsidP="002438A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38A5">
        <w:rPr>
          <w:rFonts w:ascii="Times New Roman" w:hAnsi="Times New Roman" w:cs="Times New Roman"/>
          <w:color w:val="333333"/>
          <w:sz w:val="24"/>
          <w:szCs w:val="24"/>
        </w:rPr>
        <w:t>емоционална празнина (недостатак социјалних веза, комуникације у пратнерским односима, усамљеност, недостатак интересовањ</w:t>
      </w:r>
      <w:r w:rsidR="002438A5">
        <w:rPr>
          <w:rFonts w:ascii="Times New Roman" w:hAnsi="Times New Roman" w:cs="Times New Roman"/>
          <w:color w:val="333333"/>
          <w:sz w:val="24"/>
          <w:szCs w:val="24"/>
        </w:rPr>
        <w:t>а)</w:t>
      </w:r>
    </w:p>
    <w:p w:rsidR="00242874" w:rsidRPr="002438A5" w:rsidRDefault="00242874" w:rsidP="002438A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438A5">
        <w:rPr>
          <w:rFonts w:ascii="Times New Roman" w:hAnsi="Times New Roman" w:cs="Times New Roman"/>
          <w:color w:val="333333"/>
          <w:sz w:val="24"/>
          <w:szCs w:val="24"/>
        </w:rPr>
        <w:t>одсусутво</w:t>
      </w:r>
      <w:proofErr w:type="gramEnd"/>
      <w:r w:rsidRPr="002438A5">
        <w:rPr>
          <w:rFonts w:ascii="Times New Roman" w:hAnsi="Times New Roman" w:cs="Times New Roman"/>
          <w:color w:val="333333"/>
          <w:sz w:val="24"/>
          <w:szCs w:val="24"/>
        </w:rPr>
        <w:t xml:space="preserve"> социјалне подршке.</w:t>
      </w:r>
    </w:p>
    <w:p w:rsidR="00242874" w:rsidRPr="002438A5" w:rsidRDefault="00242874" w:rsidP="0024287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2438A5">
        <w:rPr>
          <w:rFonts w:ascii="Times New Roman" w:hAnsi="Times New Roman" w:cs="Times New Roman"/>
          <w:b/>
          <w:color w:val="333333"/>
          <w:sz w:val="24"/>
          <w:szCs w:val="24"/>
        </w:rPr>
        <w:t>Да ли синдром сагоревања на раду може да се лечи?</w:t>
      </w:r>
      <w:proofErr w:type="gramEnd"/>
    </w:p>
    <w:p w:rsidR="00242874" w:rsidRPr="00242874" w:rsidRDefault="00242874" w:rsidP="0024287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42874">
        <w:rPr>
          <w:rFonts w:ascii="Times New Roman" w:hAnsi="Times New Roman" w:cs="Times New Roman"/>
          <w:color w:val="333333"/>
          <w:sz w:val="24"/>
          <w:szCs w:val="24"/>
        </w:rPr>
        <w:t>- Један од успешнијих начина је стратегија самопомоћи.</w:t>
      </w:r>
      <w:proofErr w:type="gramEnd"/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42874">
        <w:rPr>
          <w:rFonts w:ascii="Times New Roman" w:hAnsi="Times New Roman" w:cs="Times New Roman"/>
          <w:color w:val="333333"/>
          <w:sz w:val="24"/>
          <w:szCs w:val="24"/>
        </w:rPr>
        <w:t>Људима са овим проблемом препоручује се да најпре сагледају ситуације које су стресне, а затим да процене да ли их је могуће избећи.</w:t>
      </w:r>
      <w:proofErr w:type="gramEnd"/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Неке од метода самопомоћи, као што су развијање самоконтроле и одговорности, узимање чешћих и краћих годишњих одмора, неговање оптимистичког погледа на свет, одређивање приоритетних задатака, постављање јасних, реалних и остваривих циљева... </w:t>
      </w:r>
      <w:proofErr w:type="gramEnd"/>
      <w:r w:rsidR="002438A5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Уколико ове стратегије не помогну</w:t>
      </w:r>
      <w:r w:rsidR="002438A5">
        <w:rPr>
          <w:rFonts w:ascii="Times New Roman" w:hAnsi="Times New Roman" w:cs="Times New Roman"/>
          <w:color w:val="333333"/>
          <w:sz w:val="24"/>
          <w:szCs w:val="24"/>
        </w:rPr>
        <w:t xml:space="preserve"> треба се подвр</w:t>
      </w:r>
      <w:r w:rsidR="002438A5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гнути</w:t>
      </w:r>
      <w:r w:rsidRPr="00242874">
        <w:rPr>
          <w:rFonts w:ascii="Times New Roman" w:hAnsi="Times New Roman" w:cs="Times New Roman"/>
          <w:color w:val="333333"/>
          <w:sz w:val="24"/>
          <w:szCs w:val="24"/>
        </w:rPr>
        <w:t xml:space="preserve"> психотерапијском третману.</w:t>
      </w:r>
    </w:p>
    <w:p w:rsidR="00B8434F" w:rsidRDefault="00B8434F" w:rsidP="002438A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8A5" w:rsidRDefault="002438A5" w:rsidP="002438A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Литература:</w:t>
      </w:r>
    </w:p>
    <w:p w:rsidR="000F4343" w:rsidRPr="00242874" w:rsidRDefault="00851799" w:rsidP="0024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74">
        <w:rPr>
          <w:rFonts w:ascii="Times New Roman" w:hAnsi="Times New Roman" w:cs="Times New Roman"/>
          <w:sz w:val="24"/>
          <w:szCs w:val="24"/>
        </w:rPr>
        <w:t xml:space="preserve">Ekstedt M, Fagerberg I. </w:t>
      </w:r>
      <w:r w:rsidRPr="002438A5">
        <w:rPr>
          <w:rFonts w:ascii="Times New Roman" w:hAnsi="Times New Roman" w:cs="Times New Roman"/>
          <w:i/>
          <w:sz w:val="24"/>
          <w:szCs w:val="24"/>
        </w:rPr>
        <w:t>Lived experiences of the time preceding burnout.</w:t>
      </w:r>
      <w:r w:rsidRPr="00242874">
        <w:rPr>
          <w:rFonts w:ascii="Times New Roman" w:hAnsi="Times New Roman" w:cs="Times New Roman"/>
          <w:sz w:val="24"/>
          <w:szCs w:val="24"/>
        </w:rPr>
        <w:t xml:space="preserve"> J Adv Nurs 2005; 49(1): 59–67.</w:t>
      </w:r>
    </w:p>
    <w:p w:rsidR="00851799" w:rsidRPr="00242874" w:rsidRDefault="00851799" w:rsidP="0024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74">
        <w:rPr>
          <w:rFonts w:ascii="Times New Roman" w:hAnsi="Times New Roman" w:cs="Times New Roman"/>
          <w:sz w:val="24"/>
          <w:szCs w:val="24"/>
        </w:rPr>
        <w:t>Chen SM, McMurray A. "</w:t>
      </w:r>
      <w:r w:rsidRPr="002438A5">
        <w:rPr>
          <w:rFonts w:ascii="Times New Roman" w:hAnsi="Times New Roman" w:cs="Times New Roman"/>
          <w:i/>
          <w:sz w:val="24"/>
          <w:szCs w:val="24"/>
        </w:rPr>
        <w:t>Burnout" in intensive care nurses.</w:t>
      </w:r>
      <w:r w:rsidRPr="00242874">
        <w:rPr>
          <w:rFonts w:ascii="Times New Roman" w:hAnsi="Times New Roman" w:cs="Times New Roman"/>
          <w:sz w:val="24"/>
          <w:szCs w:val="24"/>
        </w:rPr>
        <w:t xml:space="preserve"> J Nurs Res 2001; 9(5): 152–64.</w:t>
      </w:r>
    </w:p>
    <w:p w:rsidR="00851799" w:rsidRPr="00242874" w:rsidRDefault="00851799" w:rsidP="0024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874">
        <w:rPr>
          <w:rFonts w:ascii="Times New Roman" w:hAnsi="Times New Roman" w:cs="Times New Roman"/>
          <w:sz w:val="24"/>
          <w:szCs w:val="24"/>
        </w:rPr>
        <w:t xml:space="preserve">Varhama LM, Bjorkqvist K. </w:t>
      </w:r>
      <w:r w:rsidRPr="002438A5">
        <w:rPr>
          <w:rFonts w:ascii="Times New Roman" w:hAnsi="Times New Roman" w:cs="Times New Roman"/>
          <w:i/>
          <w:sz w:val="24"/>
          <w:szCs w:val="24"/>
        </w:rPr>
        <w:t>Conflicts, workplace bullying and burnout problems among municipal employees</w:t>
      </w:r>
      <w:r w:rsidRPr="002428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874">
        <w:rPr>
          <w:rFonts w:ascii="Times New Roman" w:hAnsi="Times New Roman" w:cs="Times New Roman"/>
          <w:sz w:val="24"/>
          <w:szCs w:val="24"/>
        </w:rPr>
        <w:t xml:space="preserve"> Psychol Rep 2004; 94(3 Pt 2): 1116–24.</w:t>
      </w:r>
    </w:p>
    <w:sectPr w:rsidR="00851799" w:rsidRPr="00242874" w:rsidSect="00242874">
      <w:pgSz w:w="12240" w:h="15840"/>
      <w:pgMar w:top="90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09E8"/>
    <w:multiLevelType w:val="multilevel"/>
    <w:tmpl w:val="6A6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500F33"/>
    <w:multiLevelType w:val="hybridMultilevel"/>
    <w:tmpl w:val="7ED2C9AC"/>
    <w:lvl w:ilvl="0" w:tplc="D3E814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234F1"/>
    <w:multiLevelType w:val="hybridMultilevel"/>
    <w:tmpl w:val="61EAE4E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1"/>
    <w:rsid w:val="00002877"/>
    <w:rsid w:val="000F4343"/>
    <w:rsid w:val="00242874"/>
    <w:rsid w:val="002438A5"/>
    <w:rsid w:val="00326056"/>
    <w:rsid w:val="003E2EE3"/>
    <w:rsid w:val="00470BBD"/>
    <w:rsid w:val="006849B6"/>
    <w:rsid w:val="0074198C"/>
    <w:rsid w:val="00771467"/>
    <w:rsid w:val="00851799"/>
    <w:rsid w:val="00877789"/>
    <w:rsid w:val="00A87B61"/>
    <w:rsid w:val="00B76BDF"/>
    <w:rsid w:val="00B8434F"/>
    <w:rsid w:val="00D03582"/>
    <w:rsid w:val="00FA7391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343"/>
    <w:rPr>
      <w:b/>
      <w:bCs/>
    </w:rPr>
  </w:style>
  <w:style w:type="paragraph" w:styleId="ListParagraph">
    <w:name w:val="List Paragraph"/>
    <w:basedOn w:val="Normal"/>
    <w:uiPriority w:val="34"/>
    <w:qFormat/>
    <w:rsid w:val="003E2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343"/>
    <w:rPr>
      <w:b/>
      <w:bCs/>
    </w:rPr>
  </w:style>
  <w:style w:type="paragraph" w:styleId="ListParagraph">
    <w:name w:val="List Paragraph"/>
    <w:basedOn w:val="Normal"/>
    <w:uiPriority w:val="34"/>
    <w:qFormat/>
    <w:rsid w:val="003E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2019-05-19T14:45:00Z</dcterms:created>
  <dcterms:modified xsi:type="dcterms:W3CDTF">2019-05-19T17:20:00Z</dcterms:modified>
</cp:coreProperties>
</file>