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19" w:rsidRPr="00E14119" w:rsidRDefault="00E14119" w:rsidP="00E14119">
      <w:pPr>
        <w:spacing w:line="360" w:lineRule="auto"/>
        <w:jc w:val="both"/>
        <w:rPr>
          <w:sz w:val="24"/>
          <w:szCs w:val="24"/>
        </w:rPr>
      </w:pPr>
      <w:r w:rsidRPr="00870BDF">
        <w:rPr>
          <w:b/>
          <w:sz w:val="28"/>
          <w:szCs w:val="28"/>
        </w:rPr>
        <w:t>32.</w:t>
      </w:r>
      <w:r>
        <w:rPr>
          <w:sz w:val="24"/>
          <w:szCs w:val="24"/>
        </w:rPr>
        <w:t xml:space="preserve"> </w:t>
      </w:r>
      <w:r w:rsidRPr="00870BDF">
        <w:rPr>
          <w:b/>
          <w:sz w:val="28"/>
          <w:szCs w:val="28"/>
        </w:rPr>
        <w:t>RAZLOZI ZA SUOČAVANJE SA KRŠENJIMA MHP</w:t>
      </w:r>
    </w:p>
    <w:p w:rsidR="00E14119"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Rat je jedna konkretna društveno - istorijska pojava nastala na određenom stepenu razvoja ljuds</w:t>
      </w:r>
      <w:r w:rsidR="00E14119">
        <w:rPr>
          <w:rFonts w:ascii="Times New Roman" w:hAnsi="Times New Roman" w:cs="Times New Roman"/>
          <w:sz w:val="24"/>
          <w:szCs w:val="24"/>
        </w:rPr>
        <w:t>ke civilizacije</w:t>
      </w:r>
      <w:proofErr w:type="gramStart"/>
      <w:r w:rsidR="00E14119">
        <w:rPr>
          <w:rFonts w:ascii="Times New Roman" w:hAnsi="Times New Roman" w:cs="Times New Roman"/>
          <w:sz w:val="24"/>
          <w:szCs w:val="24"/>
        </w:rPr>
        <w:t>,  odnosno</w:t>
      </w:r>
      <w:proofErr w:type="gramEnd"/>
      <w:r w:rsidR="00E14119">
        <w:rPr>
          <w:rFonts w:ascii="Times New Roman" w:hAnsi="Times New Roman" w:cs="Times New Roman"/>
          <w:sz w:val="24"/>
          <w:szCs w:val="24"/>
        </w:rPr>
        <w:t xml:space="preserve"> njene</w:t>
      </w:r>
      <w:r w:rsidRPr="00E14119">
        <w:rPr>
          <w:rFonts w:ascii="Times New Roman" w:hAnsi="Times New Roman" w:cs="Times New Roman"/>
          <w:sz w:val="24"/>
          <w:szCs w:val="24"/>
        </w:rPr>
        <w:t xml:space="preserve"> klasne  podeljenosti. Rat ne  predstavlja  prirodno stanje</w:t>
      </w:r>
      <w:r w:rsidR="00E14119">
        <w:rPr>
          <w:rFonts w:ascii="Times New Roman" w:hAnsi="Times New Roman" w:cs="Times New Roman"/>
          <w:sz w:val="24"/>
          <w:szCs w:val="24"/>
        </w:rPr>
        <w:t>,</w:t>
      </w:r>
      <w:r w:rsidRPr="00E14119">
        <w:rPr>
          <w:rFonts w:ascii="Times New Roman" w:hAnsi="Times New Roman" w:cs="Times New Roman"/>
          <w:sz w:val="24"/>
          <w:szCs w:val="24"/>
        </w:rPr>
        <w:t xml:space="preserve"> mada ima  i onih koji smatraju da su oružani sukobi  -  ratni sukobi u ljudskoj prirodi,  oslanjajući  se verovatno  na  činjenicu  da  je  dosadašnja  istorija ljudskog  društva  prožeta bezbrojnim  sukobima  i  ratovima,  od  kojih  su  neki  bili  izuzetno  rušilački  sa nesagledivim  posledicama. </w:t>
      </w:r>
    </w:p>
    <w:p w:rsidR="00E14119"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Dakle,  rat  je  rezultat  protivrečnih  interesa  i  predstavlja  sukob  i borbu  dveju  suprostavljenih  strana  koje  nastoje  da  nasilnim  sredstvima  ostvare svoje interese. U ratu se na organizovan n</w:t>
      </w:r>
      <w:r w:rsidR="00E14119">
        <w:rPr>
          <w:rFonts w:ascii="Times New Roman" w:hAnsi="Times New Roman" w:cs="Times New Roman"/>
          <w:sz w:val="24"/>
          <w:szCs w:val="24"/>
        </w:rPr>
        <w:t xml:space="preserve">ačin primenjuje oružano nasilje, što znači </w:t>
      </w:r>
      <w:r w:rsidRPr="00E14119">
        <w:rPr>
          <w:rFonts w:ascii="Times New Roman" w:hAnsi="Times New Roman" w:cs="Times New Roman"/>
          <w:sz w:val="24"/>
          <w:szCs w:val="24"/>
        </w:rPr>
        <w:t>da  je  oružana  borba  bitan  sadržaj  rata  i  njegova  glavna  komponenta  koja  ga razlikuje od drugih društvenih sukoba i sličnih pojava.</w:t>
      </w:r>
    </w:p>
    <w:p w:rsidR="00E14119"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 xml:space="preserve">Sredstva oružanog nasilja u ratnim sukobima upotrebljavaju strane u sukobu, i to organizovano i masovno, za razliku  od drugih  oblika  sukoba, odnosno  borbi kao  što su  to npr.  tuča, granični incidenti, državni udari, pobune, štrajkovi, demonstracije i sl. Svaki rat je proizvod politike zaraćenih strana za nametanje svoje političke volje  suprotnoj  strani i  predstavlja veoma  složenu društvenu  pojavu  i sukob  koji pored oružane borbe uključuje i mnoštvo tzv. </w:t>
      </w:r>
      <w:proofErr w:type="gramStart"/>
      <w:r w:rsidRPr="00E14119">
        <w:rPr>
          <w:rFonts w:ascii="Times New Roman" w:hAnsi="Times New Roman" w:cs="Times New Roman"/>
          <w:sz w:val="24"/>
          <w:szCs w:val="24"/>
        </w:rPr>
        <w:t>neoružanih</w:t>
      </w:r>
      <w:proofErr w:type="gramEnd"/>
      <w:r w:rsidRPr="00E14119">
        <w:rPr>
          <w:rFonts w:ascii="Times New Roman" w:hAnsi="Times New Roman" w:cs="Times New Roman"/>
          <w:sz w:val="24"/>
          <w:szCs w:val="24"/>
        </w:rPr>
        <w:t xml:space="preserve"> aktivnosti na političkom, ekonomskom, diplomatskom i svim drugim poljima delovanja. </w:t>
      </w:r>
      <w:proofErr w:type="gramStart"/>
      <w:r w:rsidRPr="00E14119">
        <w:rPr>
          <w:rFonts w:ascii="Times New Roman" w:hAnsi="Times New Roman" w:cs="Times New Roman"/>
          <w:sz w:val="24"/>
          <w:szCs w:val="24"/>
        </w:rPr>
        <w:t>Sažeto rečeno, rat je sastavni deo političkih procesa i sredstvo politike.</w:t>
      </w:r>
      <w:proofErr w:type="gramEnd"/>
    </w:p>
    <w:p w:rsidR="00E14119"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 xml:space="preserve"> Zato politika i ispoljava snažan uticaj </w:t>
      </w:r>
      <w:proofErr w:type="gramStart"/>
      <w:r w:rsidRPr="00E14119">
        <w:rPr>
          <w:rFonts w:ascii="Times New Roman" w:hAnsi="Times New Roman" w:cs="Times New Roman"/>
          <w:sz w:val="24"/>
          <w:szCs w:val="24"/>
        </w:rPr>
        <w:t>na</w:t>
      </w:r>
      <w:proofErr w:type="gramEnd"/>
      <w:r w:rsidRPr="00E14119">
        <w:rPr>
          <w:rFonts w:ascii="Times New Roman" w:hAnsi="Times New Roman" w:cs="Times New Roman"/>
          <w:sz w:val="24"/>
          <w:szCs w:val="24"/>
        </w:rPr>
        <w:t xml:space="preserve"> ceo tok rata sve do potpisivanja mira. S'  obzirom  na  veličinu  i  prirodu  posledica  koje  proizvode  ratna  dejstva, logično je govoriti i o izvesnim pravilima ponašanja u ratu, mada je, kako kažu neki autori,  teško zamisliti  išta  ciničnije od  propisa  po kojima  će  se ljudi  ,,  legitimno ubijati i ranjavati ,,  ili ,, opravdano sakatiti,, , odnosno po kojima će se razlikovati ,, dozvoljeno ,, od ,, nedozvoljenog ,, uništavanja gradova i sela. Prema ovim autorima, stara latinska izreka da ,, u ratu zakoni ćute ,, deluje prirodnije, jer se čini, kako oni kažu,  da  u  tim  mračnim  vremenima  nema  mesta  za  pravnička  nadmudrivanja  o opravdanosti nečega što je inače neopravdano u samoj svojoj biti. </w:t>
      </w:r>
    </w:p>
    <w:p w:rsidR="00E14119" w:rsidRDefault="00E14119" w:rsidP="00E14119">
      <w:pPr>
        <w:spacing w:line="360" w:lineRule="auto"/>
        <w:jc w:val="both"/>
        <w:rPr>
          <w:rFonts w:ascii="Times New Roman" w:hAnsi="Times New Roman" w:cs="Times New Roman"/>
          <w:sz w:val="24"/>
          <w:szCs w:val="24"/>
        </w:rPr>
      </w:pPr>
    </w:p>
    <w:p w:rsidR="00E14119" w:rsidRPr="002852CC" w:rsidRDefault="0003178F" w:rsidP="00E14119">
      <w:pPr>
        <w:spacing w:line="360" w:lineRule="auto"/>
        <w:jc w:val="both"/>
        <w:rPr>
          <w:rFonts w:ascii="Times New Roman" w:hAnsi="Times New Roman" w:cs="Times New Roman"/>
          <w:b/>
          <w:sz w:val="24"/>
          <w:szCs w:val="24"/>
        </w:rPr>
      </w:pPr>
      <w:r w:rsidRPr="002852CC">
        <w:rPr>
          <w:rFonts w:ascii="Times New Roman" w:hAnsi="Times New Roman" w:cs="Times New Roman"/>
          <w:b/>
          <w:sz w:val="24"/>
          <w:szCs w:val="24"/>
        </w:rPr>
        <w:lastRenderedPageBreak/>
        <w:t xml:space="preserve"> POKUŠAJI REGULISANJA PONAŠANJA U RATU I STVARANJE RATNOG HUMANITARNOG PRAVA </w:t>
      </w:r>
    </w:p>
    <w:p w:rsidR="002852CC"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 xml:space="preserve"> Međutim, po logici  stvari,  bolje je  imati  bilo kakva  pravila,  nego  određena ponašanja  u ratu  ne  regulisati  i  dati prostora  neviđenom  haosu  sa  nesagledivim posledicama. Naime, </w:t>
      </w:r>
      <w:proofErr w:type="gramStart"/>
      <w:r w:rsidRPr="00E14119">
        <w:rPr>
          <w:rFonts w:ascii="Times New Roman" w:hAnsi="Times New Roman" w:cs="Times New Roman"/>
          <w:sz w:val="24"/>
          <w:szCs w:val="24"/>
        </w:rPr>
        <w:t>neka  pravila</w:t>
      </w:r>
      <w:proofErr w:type="gramEnd"/>
      <w:r w:rsidRPr="00E14119">
        <w:rPr>
          <w:rFonts w:ascii="Times New Roman" w:hAnsi="Times New Roman" w:cs="Times New Roman"/>
          <w:sz w:val="24"/>
          <w:szCs w:val="24"/>
        </w:rPr>
        <w:t xml:space="preserve"> ove vrste nastala  su  vrlo  rano  i  stara su koliko i sam rat</w:t>
      </w:r>
      <w:r w:rsidR="002852CC">
        <w:rPr>
          <w:rFonts w:ascii="Times New Roman" w:hAnsi="Times New Roman" w:cs="Times New Roman"/>
          <w:sz w:val="24"/>
          <w:szCs w:val="24"/>
        </w:rPr>
        <w:t>.</w:t>
      </w:r>
      <w:r w:rsidRPr="00E14119">
        <w:rPr>
          <w:rFonts w:ascii="Times New Roman" w:hAnsi="Times New Roman" w:cs="Times New Roman"/>
          <w:sz w:val="24"/>
          <w:szCs w:val="24"/>
        </w:rPr>
        <w:t xml:space="preserve"> </w:t>
      </w:r>
    </w:p>
    <w:p w:rsidR="002852CC"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U tom smislu postoje određeni pisani izvori koji  daju  do  znanja  da  su  od  pre vremena  Starog  veka postojala  pravila u  vidu  ograničenja koja  su se  odnosila na vođenje rata. Međutim, bez obzira što su postojala pravila (običaji) za postupanja u ratovima, istorija  toga  doba je  pokazala da  su oružani  sukobi obilovali masovnim ubijanjima  stanovništva  i  neprijateljskih  zarobljenika,  razaranjima,  pljačkama, spaljivanjima.  U  srednjem  veku  pod  vrlo  jakim  uticajem  crkve  donet  je  akt  pod nazivom  Božji  mir  2 koji  je  zabranjivao  da  se  u  ratu  vrše  nasilja  prema nenaoružanim ljudima, posebno prema ženama, sveštenicima i hodočasnicima ali i prema crkvama, grobljima i  voćnjacima.</w:t>
      </w:r>
    </w:p>
    <w:p w:rsidR="002852CC" w:rsidRDefault="0003178F" w:rsidP="00E14119">
      <w:pPr>
        <w:spacing w:line="360" w:lineRule="auto"/>
        <w:jc w:val="both"/>
        <w:rPr>
          <w:rFonts w:ascii="Times New Roman" w:hAnsi="Times New Roman" w:cs="Times New Roman"/>
          <w:sz w:val="24"/>
          <w:szCs w:val="24"/>
        </w:rPr>
      </w:pPr>
      <w:r w:rsidRPr="00E14119">
        <w:rPr>
          <w:rFonts w:ascii="Times New Roman" w:hAnsi="Times New Roman" w:cs="Times New Roman"/>
          <w:sz w:val="24"/>
          <w:szCs w:val="24"/>
        </w:rPr>
        <w:t xml:space="preserve">     │                                                                                                                                                </w:t>
      </w:r>
      <w:proofErr w:type="gramStart"/>
      <w:r w:rsidR="002852CC">
        <w:rPr>
          <w:rFonts w:ascii="Times New Roman" w:hAnsi="Times New Roman" w:cs="Times New Roman"/>
          <w:sz w:val="24"/>
          <w:szCs w:val="24"/>
        </w:rPr>
        <w:t>P</w:t>
      </w:r>
      <w:r w:rsidRPr="00E14119">
        <w:rPr>
          <w:rFonts w:ascii="Times New Roman" w:hAnsi="Times New Roman" w:cs="Times New Roman"/>
          <w:sz w:val="24"/>
          <w:szCs w:val="24"/>
        </w:rPr>
        <w:t>od  pokroviteljstvom</w:t>
      </w:r>
      <w:proofErr w:type="gramEnd"/>
      <w:r w:rsidRPr="00E14119">
        <w:rPr>
          <w:rFonts w:ascii="Times New Roman" w:hAnsi="Times New Roman" w:cs="Times New Roman"/>
          <w:sz w:val="24"/>
          <w:szCs w:val="24"/>
        </w:rPr>
        <w:t xml:space="preserve"> Vlade Švajcarske 1863. godine održana je međunarodna diplomatska konferencija u Ženevi koja je rezultirala stvaranjem Međunarodnog komiteta Crvenog krsta kao međunarodne organizacije, koja ima za cilj da organizovano pruži negu ranjenicima kojima  je  ona  potrebna,  bez  obzira  na  njihovu  nacionalnu  pripadnost.</w:t>
      </w:r>
    </w:p>
    <w:p w:rsidR="00214C13" w:rsidRPr="00E14119" w:rsidRDefault="0003178F" w:rsidP="00E14119">
      <w:pPr>
        <w:spacing w:line="360" w:lineRule="auto"/>
        <w:jc w:val="both"/>
        <w:rPr>
          <w:rFonts w:ascii="Times New Roman" w:hAnsi="Times New Roman" w:cs="Times New Roman"/>
          <w:sz w:val="24"/>
          <w:szCs w:val="24"/>
        </w:rPr>
      </w:pPr>
      <w:bookmarkStart w:id="0" w:name="_GoBack"/>
      <w:bookmarkEnd w:id="0"/>
      <w:proofErr w:type="gramStart"/>
      <w:r w:rsidRPr="00E14119">
        <w:rPr>
          <w:rFonts w:ascii="Times New Roman" w:hAnsi="Times New Roman" w:cs="Times New Roman"/>
          <w:sz w:val="24"/>
          <w:szCs w:val="24"/>
        </w:rPr>
        <w:t>Poenta priče o pravnom regulisanju ponašanja u oružanom sukobu tj.</w:t>
      </w:r>
      <w:proofErr w:type="gramEnd"/>
      <w:r w:rsidRPr="00E14119">
        <w:rPr>
          <w:rFonts w:ascii="Times New Roman" w:hAnsi="Times New Roman" w:cs="Times New Roman"/>
          <w:sz w:val="24"/>
          <w:szCs w:val="24"/>
        </w:rPr>
        <w:t xml:space="preserve"> ratu i stvaranju  međunarodnog  ratnog  i  humanitarnog  prava  je  u  tome,  što  je  kroz relativno  dugu  istoriju  ljudske  civilizacije, dolazilo  do grubih povreda  pravila  ove grane prava. Neke </w:t>
      </w:r>
      <w:proofErr w:type="gramStart"/>
      <w:r w:rsidRPr="00E14119">
        <w:rPr>
          <w:rFonts w:ascii="Times New Roman" w:hAnsi="Times New Roman" w:cs="Times New Roman"/>
          <w:sz w:val="24"/>
          <w:szCs w:val="24"/>
        </w:rPr>
        <w:t>od</w:t>
      </w:r>
      <w:proofErr w:type="gramEnd"/>
      <w:r w:rsidRPr="00E14119">
        <w:rPr>
          <w:rFonts w:ascii="Times New Roman" w:hAnsi="Times New Roman" w:cs="Times New Roman"/>
          <w:sz w:val="24"/>
          <w:szCs w:val="24"/>
        </w:rPr>
        <w:t xml:space="preserve"> tih povreda će tek mnogo vekova kasnije biti nazvane ratnim zločinima. Međutim, postavlja se jedno (možda) i logično pitanje: da su ratovi u XX veku bili manje surovi, da li bi ratni zločin i </w:t>
      </w:r>
      <w:proofErr w:type="gramStart"/>
      <w:r w:rsidRPr="00E14119">
        <w:rPr>
          <w:rFonts w:ascii="Times New Roman" w:hAnsi="Times New Roman" w:cs="Times New Roman"/>
          <w:sz w:val="24"/>
          <w:szCs w:val="24"/>
        </w:rPr>
        <w:t>danas</w:t>
      </w:r>
      <w:proofErr w:type="gramEnd"/>
      <w:r w:rsidRPr="00E14119">
        <w:rPr>
          <w:rFonts w:ascii="Times New Roman" w:hAnsi="Times New Roman" w:cs="Times New Roman"/>
          <w:sz w:val="24"/>
          <w:szCs w:val="24"/>
        </w:rPr>
        <w:t xml:space="preserve"> bio inkriminisan. Ipak, do takvog propusta </w:t>
      </w:r>
      <w:proofErr w:type="gramStart"/>
      <w:r w:rsidRPr="00E14119">
        <w:rPr>
          <w:rFonts w:ascii="Times New Roman" w:hAnsi="Times New Roman" w:cs="Times New Roman"/>
          <w:sz w:val="24"/>
          <w:szCs w:val="24"/>
        </w:rPr>
        <w:t>nije  došlo</w:t>
      </w:r>
      <w:proofErr w:type="gramEnd"/>
      <w:r w:rsidRPr="00E14119">
        <w:rPr>
          <w:rFonts w:ascii="Times New Roman" w:hAnsi="Times New Roman" w:cs="Times New Roman"/>
          <w:sz w:val="24"/>
          <w:szCs w:val="24"/>
        </w:rPr>
        <w:t>, tako da  je ratni  zločin danas inkriminisan.  Norme, kojima se inkriminiše ratni zločin u savremenom  međunarodnom  krivičnom pravu mogu  se uslovno podeliti u  tri grupe i to : norme  u međunarodnim konvencijama, norme u statutima  međunarodnih  tribunala  i  sudova  i  norme  u  nacionalnom  kriv</w:t>
      </w:r>
    </w:p>
    <w:sectPr w:rsidR="00214C13" w:rsidRPr="00E14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8F"/>
    <w:rsid w:val="0003178F"/>
    <w:rsid w:val="00214C13"/>
    <w:rsid w:val="002852CC"/>
    <w:rsid w:val="00870BDF"/>
    <w:rsid w:val="00E1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6FAE-F33B-4473-AFA4-48A4EA0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ljilja</cp:lastModifiedBy>
  <cp:revision>6</cp:revision>
  <dcterms:created xsi:type="dcterms:W3CDTF">2020-05-09T12:55:00Z</dcterms:created>
  <dcterms:modified xsi:type="dcterms:W3CDTF">2020-05-09T13:43:00Z</dcterms:modified>
</cp:coreProperties>
</file>