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A" w:rsidRDefault="00D32DFA" w:rsidP="00D32DFA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jc w:val="both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color w:val="3E3E3E"/>
          <w:kern w:val="36"/>
          <w:sz w:val="32"/>
          <w:szCs w:val="32"/>
        </w:rPr>
        <w:t>KODEKSI PONAŠANJA U RATU</w:t>
      </w:r>
    </w:p>
    <w:p w:rsidR="00387E41" w:rsidRDefault="00387E41" w:rsidP="00D32DFA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jc w:val="both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32"/>
          <w:szCs w:val="32"/>
        </w:rPr>
      </w:pPr>
    </w:p>
    <w:p w:rsidR="00D32DFA" w:rsidRDefault="00CF39BA" w:rsidP="00D32DFA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jc w:val="both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28"/>
          <w:szCs w:val="28"/>
        </w:rPr>
      </w:pPr>
      <w:r w:rsidRPr="00D32DFA">
        <w:rPr>
          <w:rFonts w:ascii="Georgia" w:eastAsia="Times New Roman" w:hAnsi="Georgia" w:cs="Times New Roman"/>
          <w:b/>
          <w:bCs/>
          <w:color w:val="3E3E3E"/>
          <w:kern w:val="36"/>
          <w:sz w:val="28"/>
          <w:szCs w:val="28"/>
        </w:rPr>
        <w:t>Čak i u ratu mora biti nekih pravila: Ženevska konvencija</w:t>
      </w:r>
    </w:p>
    <w:p w:rsidR="00BB34EC" w:rsidRPr="00D32DFA" w:rsidRDefault="00BB34EC" w:rsidP="00D32DFA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jc w:val="both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28"/>
          <w:szCs w:val="28"/>
        </w:rPr>
      </w:pPr>
    </w:p>
    <w:p w:rsidR="00CF39BA" w:rsidRPr="00D32DFA" w:rsidRDefault="00CF39BA" w:rsidP="00D32DFA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32DFA">
        <w:rPr>
          <w:rFonts w:ascii="Georgia" w:eastAsia="Times New Roman" w:hAnsi="Georgia" w:cs="Times New Roman"/>
          <w:color w:val="000000"/>
          <w:sz w:val="24"/>
          <w:szCs w:val="24"/>
        </w:rPr>
        <w:t>Pre 70 godina je potpisana Ženevska konvencija. Po njoj su dogovorena međunarodna pravila koja važe čak i u ratu. Međutim, nema sukoba u kojem se ona ne krši.</w:t>
      </w:r>
    </w:p>
    <w:p w:rsidR="000E7EA7" w:rsidRPr="00D32DFA" w:rsidRDefault="000E7EA7" w:rsidP="00D32DFA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B499D" w:rsidRDefault="00D32DFA" w:rsidP="00D32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Ženevsku konvenciju čine četiri Sporazuma i dva Aneksa i po njima se 196 država potpisnica obavezuje da poštuje pravila ljudskosti čak i u ratu. To znači da ona važi u čitavom svetu. </w:t>
      </w:r>
    </w:p>
    <w:p w:rsidR="00387E41" w:rsidRDefault="00387E41" w:rsidP="00D32DFA">
      <w:pPr>
        <w:jc w:val="both"/>
        <w:rPr>
          <w:sz w:val="24"/>
          <w:szCs w:val="24"/>
        </w:rPr>
      </w:pPr>
    </w:p>
    <w:p w:rsidR="00D32DFA" w:rsidRDefault="00D32DFA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 w:rsidRPr="00D32DFA">
        <w:rPr>
          <w:rFonts w:ascii="Georgia" w:hAnsi="Georgia" w:cs="Times New Roman"/>
          <w:b/>
          <w:sz w:val="28"/>
          <w:szCs w:val="28"/>
        </w:rPr>
        <w:t>Simboli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D32DFA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>koji garantuju  zaštitu</w:t>
      </w:r>
      <w:r w:rsidR="004C662B">
        <w:rPr>
          <w:rFonts w:ascii="Georgia" w:hAnsi="Georgia" w:cs="Times New Roman"/>
          <w:b/>
          <w:sz w:val="28"/>
          <w:szCs w:val="28"/>
        </w:rPr>
        <w:t>:</w:t>
      </w:r>
    </w:p>
    <w:p w:rsidR="004C662B" w:rsidRDefault="004C662B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Crveni krst, polumesec, od 2005.godine i verski neutralan romb</w:t>
      </w:r>
      <w:r w:rsidR="00BB34EC">
        <w:rPr>
          <w:rFonts w:ascii="Georgia" w:hAnsi="Georgia" w:cs="Times New Roman"/>
          <w:sz w:val="24"/>
          <w:szCs w:val="24"/>
        </w:rPr>
        <w:t xml:space="preserve"> su simboli koji garantuju zaštitu u ratnom sukobu</w:t>
      </w:r>
      <w:r>
        <w:rPr>
          <w:rFonts w:ascii="Georgia" w:hAnsi="Georgia" w:cs="Times New Roman"/>
          <w:sz w:val="24"/>
          <w:szCs w:val="24"/>
        </w:rPr>
        <w:t>. Osobe, vozila i zgrade sa tim znakom su tu da pomognu i ne predstavljaju nikakvu ratnu pretnju.</w:t>
      </w:r>
    </w:p>
    <w:p w:rsidR="00387E41" w:rsidRDefault="00387E41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4C662B" w:rsidRDefault="004C662B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 w:rsidRPr="004C662B">
        <w:rPr>
          <w:rFonts w:ascii="Georgia" w:hAnsi="Georgia" w:cs="Times New Roman"/>
          <w:b/>
          <w:sz w:val="28"/>
          <w:szCs w:val="28"/>
        </w:rPr>
        <w:t>Za</w:t>
      </w:r>
      <w:r>
        <w:rPr>
          <w:rFonts w:ascii="Georgia" w:hAnsi="Georgia" w:cs="Times New Roman"/>
          <w:b/>
          <w:sz w:val="28"/>
          <w:szCs w:val="28"/>
        </w:rPr>
        <w:t>štita ranjenika</w:t>
      </w:r>
    </w:p>
    <w:p w:rsidR="004C662B" w:rsidRDefault="004C662B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Svakoj zaraćenoj strani bi trebalo da bude jasno da taj znak</w:t>
      </w:r>
      <w:r w:rsidR="00BB34EC">
        <w:rPr>
          <w:rFonts w:ascii="Georgia" w:hAnsi="Georgia" w:cs="Times New Roman"/>
          <w:sz w:val="24"/>
          <w:szCs w:val="24"/>
        </w:rPr>
        <w:t xml:space="preserve"> (simbol) </w:t>
      </w:r>
      <w:r>
        <w:rPr>
          <w:rFonts w:ascii="Georgia" w:hAnsi="Georgia" w:cs="Times New Roman"/>
          <w:sz w:val="24"/>
          <w:szCs w:val="24"/>
        </w:rPr>
        <w:t>znači pomoć sopstvenim vojnicima kakva se onda garantuje i protivniku. Njihova dužnost je da pomognu ranjenom borcu čak i ako je u uniformi neprijatelja.</w:t>
      </w:r>
    </w:p>
    <w:p w:rsidR="00387E41" w:rsidRDefault="00387E41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4C662B" w:rsidRDefault="002C6011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Brod pod zaštitom</w:t>
      </w:r>
    </w:p>
    <w:p w:rsidR="00387E41" w:rsidRDefault="002C6011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Isto važi i za vozila sa tim znakom, bilo na kopnu, moru ili u vazduhu. Oni su tu da </w:t>
      </w:r>
    </w:p>
    <w:p w:rsidR="002C6011" w:rsidRDefault="002C6011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pomognu, a ne da se bore. </w:t>
      </w:r>
    </w:p>
    <w:p w:rsidR="00387E41" w:rsidRDefault="00387E41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BB34EC" w:rsidRDefault="00BB34EC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BB34EC" w:rsidRDefault="00BB34EC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BB34EC" w:rsidRDefault="00BB34EC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2C6011" w:rsidRDefault="002C6011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Ratni zarobljenici</w:t>
      </w:r>
    </w:p>
    <w:p w:rsidR="002C6011" w:rsidRDefault="002C6011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Trećom Ženevskom konvencijom je dogovoren odnos prema ratnim zarobljenicima: nema prisilnog rada, nema mučenja, ne smeju se koristiti kao taoci. Zarobljenički logori moraju biti van ratne zone. Oni imaju imaju pravo na humani odnos, a nakon toga moraju biti oslobođeni.</w:t>
      </w:r>
    </w:p>
    <w:p w:rsidR="00F621EC" w:rsidRDefault="00F621EC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Zaštita civila </w:t>
      </w:r>
    </w:p>
    <w:p w:rsidR="00F621EC" w:rsidRDefault="00F621EC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Ako je već došlo do rata, onda se podrazumeva da je rat sukob vojnika u uniformi i sa oružjem, i da u tom sukobu nikako ne smeju nastradati civili. Međutim sve je opasnije biti civil u oružanim sukobima. Još i pre poslednjih sukoba u Siriji ili protiv IS je na svakog poginulog vojnika dolazilo po deset civilnih žrtava.</w:t>
      </w:r>
    </w:p>
    <w:p w:rsidR="00F621EC" w:rsidRDefault="00F621EC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Pravila važe i u građanskom ratu</w:t>
      </w:r>
    </w:p>
    <w:p w:rsidR="00F621EC" w:rsidRDefault="00F621EC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Član 3. jamči humanitarna pravila u svim sukobima. U četiri </w:t>
      </w:r>
      <w:r w:rsidR="00D16C4A">
        <w:rPr>
          <w:rFonts w:ascii="Georgia" w:hAnsi="Georgia" w:cs="Times New Roman"/>
          <w:sz w:val="24"/>
          <w:szCs w:val="24"/>
        </w:rPr>
        <w:t>sporazuma iz 1949.godine izričito se pominju i sukobi unitar jedne države, u kojima protivnici ne moraju biti borci koje druga strana priznaje kao vojsku. Pravila Ženevske konvencije važe i u tom slučaju. To je potpisalo svih 196 država.</w:t>
      </w:r>
    </w:p>
    <w:p w:rsidR="00D16C4A" w:rsidRDefault="00D16C4A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Novi oblici ratovanja</w:t>
      </w:r>
    </w:p>
    <w:p w:rsidR="00D16C4A" w:rsidRDefault="00D16C4A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Mada je svima jasno kako se i s postojećim pravilima previ</w:t>
      </w:r>
      <w:r w:rsidR="00BB34EC">
        <w:rPr>
          <w:rFonts w:ascii="Georgia" w:hAnsi="Georgia" w:cs="Times New Roman"/>
          <w:sz w:val="24"/>
          <w:szCs w:val="24"/>
        </w:rPr>
        <w:t>š</w:t>
      </w:r>
      <w:r>
        <w:rPr>
          <w:rFonts w:ascii="Georgia" w:hAnsi="Georgia" w:cs="Times New Roman"/>
          <w:sz w:val="24"/>
          <w:szCs w:val="24"/>
        </w:rPr>
        <w:t>e lako odnosi, došli su i novi sukobi gde još treba nešto učiniti: sukobi u sajber svetu, bespilotne letilice i roboti, namerno izazivanje ekoloških katastrofa…</w:t>
      </w:r>
      <w:r w:rsidR="00BB34EC">
        <w:rPr>
          <w:rFonts w:ascii="Georgia" w:hAnsi="Georgia" w:cs="Times New Roman"/>
          <w:sz w:val="24"/>
          <w:szCs w:val="24"/>
        </w:rPr>
        <w:t xml:space="preserve"> </w:t>
      </w:r>
      <w:r w:rsidR="00387E41">
        <w:rPr>
          <w:rFonts w:ascii="Georgia" w:hAnsi="Georgia" w:cs="Times New Roman"/>
          <w:sz w:val="24"/>
          <w:szCs w:val="24"/>
        </w:rPr>
        <w:t>Zbog svega ovoga UN već rade na novim dodacima Ženevskim konvencijama.</w:t>
      </w:r>
    </w:p>
    <w:p w:rsidR="00387E41" w:rsidRDefault="00387E41" w:rsidP="00D32DFA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Smeju znati i videti sve</w:t>
      </w:r>
    </w:p>
    <w:p w:rsidR="00387E41" w:rsidRDefault="00387E41" w:rsidP="00D32DFA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Međunarodni Crveni krst je ovlašćen da nadzire</w:t>
      </w:r>
      <w:r w:rsidR="00BB34EC">
        <w:rPr>
          <w:rFonts w:ascii="Georgia" w:hAnsi="Georgia" w:cs="Times New Roman"/>
          <w:sz w:val="24"/>
          <w:szCs w:val="24"/>
        </w:rPr>
        <w:t xml:space="preserve"> pridržavanje</w:t>
      </w:r>
      <w:bookmarkStart w:id="0" w:name="_GoBack"/>
      <w:bookmarkEnd w:id="0"/>
      <w:r>
        <w:rPr>
          <w:rFonts w:ascii="Georgia" w:hAnsi="Georgia" w:cs="Times New Roman"/>
          <w:sz w:val="24"/>
          <w:szCs w:val="24"/>
        </w:rPr>
        <w:t xml:space="preserve"> Ženevskih konvencija. Ali šta se dešava ako neka država ne želi ili nije u stanju da to učini? Crveni krst tu ne može mnogo: sve se svodi na pisanje izveštaja koji su po pravilu tajni.</w:t>
      </w:r>
    </w:p>
    <w:p w:rsidR="00387E41" w:rsidRPr="00387E41" w:rsidRDefault="00387E41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2C6011" w:rsidRPr="002C6011" w:rsidRDefault="002C6011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D32DFA" w:rsidRPr="004C662B" w:rsidRDefault="00D32DFA" w:rsidP="00D32DFA">
      <w:pPr>
        <w:jc w:val="both"/>
        <w:rPr>
          <w:rFonts w:ascii="Georgia" w:hAnsi="Georgia" w:cs="Times New Roman"/>
          <w:sz w:val="24"/>
          <w:szCs w:val="24"/>
        </w:rPr>
      </w:pPr>
    </w:p>
    <w:p w:rsidR="00D32DFA" w:rsidRPr="00D32DFA" w:rsidRDefault="00D32DFA" w:rsidP="00D32DFA">
      <w:pPr>
        <w:jc w:val="both"/>
        <w:rPr>
          <w:rFonts w:ascii="Georgia" w:hAnsi="Georgia" w:cs="Times New Roman"/>
          <w:b/>
          <w:sz w:val="28"/>
          <w:szCs w:val="28"/>
        </w:rPr>
      </w:pPr>
    </w:p>
    <w:sectPr w:rsidR="00D32DFA" w:rsidRPr="00D3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BA"/>
    <w:rsid w:val="000E7EA7"/>
    <w:rsid w:val="002C6011"/>
    <w:rsid w:val="00387E41"/>
    <w:rsid w:val="003B499D"/>
    <w:rsid w:val="004C662B"/>
    <w:rsid w:val="00BB34EC"/>
    <w:rsid w:val="00CF39BA"/>
    <w:rsid w:val="00D16C4A"/>
    <w:rsid w:val="00D32DFA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10</cp:revision>
  <dcterms:created xsi:type="dcterms:W3CDTF">2020-04-24T06:05:00Z</dcterms:created>
  <dcterms:modified xsi:type="dcterms:W3CDTF">2020-04-24T15:17:00Z</dcterms:modified>
</cp:coreProperties>
</file>