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1" w:rsidRDefault="001D2476">
      <w:r>
        <w:t>Драги ученици добар дан,</w:t>
      </w:r>
    </w:p>
    <w:p w:rsidR="0082727D" w:rsidRDefault="0058607D">
      <w:r>
        <w:t>Пре нове настав</w:t>
      </w:r>
      <w:r w:rsidR="0082727D">
        <w:t>не јединице у прилогу Вам шаљем видео снимак решеног домаћег задатака па ће Вам бити лакше да га урадите у Ваше свеске .</w:t>
      </w:r>
    </w:p>
    <w:p w:rsidR="001D2476" w:rsidRDefault="0058607D">
      <w:r>
        <w:t>Што се тиче данашње настав</w:t>
      </w:r>
      <w:r w:rsidR="0082727D">
        <w:t>не јединице н</w:t>
      </w:r>
      <w:r w:rsidR="00D84353">
        <w:t>астављамо у истом ритму евиденција прихода , расхода , финансијског рез</w:t>
      </w:r>
      <w:r>
        <w:t>у</w:t>
      </w:r>
      <w:r w:rsidR="00D84353">
        <w:t>лтата и биланса успеха . Као прво било би лепо да погледате ТВ емисију „ Утврђивање резултата трговинског друштва „ јер је лекција јако лепо објашњена и сликовито тако да ће Вам бити много лакше да савладате и остале задатаке .</w:t>
      </w:r>
    </w:p>
    <w:p w:rsidR="00D84353" w:rsidRDefault="00FA6A4F">
      <w:hyperlink r:id="rId8" w:history="1">
        <w:r w:rsidR="00D84353">
          <w:rPr>
            <w:rStyle w:val="Hyperlink"/>
          </w:rPr>
          <w:t>https://mojaskola.rtsplaneta.rs/show/1377239/539/ss4-racunovodstvo-utvrdjivanje-poslovnog-rezultata-trgovinskog-privrednog-drustva</w:t>
        </w:r>
      </w:hyperlink>
    </w:p>
    <w:p w:rsidR="00D84353" w:rsidRPr="00400E82" w:rsidRDefault="00D84353">
      <w:pPr>
        <w:rPr>
          <w:i/>
        </w:rPr>
      </w:pPr>
      <w:r>
        <w:t xml:space="preserve">Оно што је јако битно јесте да у Ваше свеске </w:t>
      </w:r>
      <w:r w:rsidRPr="0058607D">
        <w:rPr>
          <w:highlight w:val="yellow"/>
        </w:rPr>
        <w:t>упишете све што сматрате да је битно</w:t>
      </w:r>
      <w:r>
        <w:t xml:space="preserve"> али оно што би било добро јесте да први слајд са часа препишете у Ваше свеске јер ће Вам наредна израда задатака бити лакша када то имате испред себе .</w:t>
      </w:r>
      <w:r w:rsidR="00400E82">
        <w:t>(</w:t>
      </w:r>
      <w:r w:rsidR="00400E82">
        <w:rPr>
          <w:i/>
        </w:rPr>
        <w:t xml:space="preserve">слике у прилогу да знате о чему причам ) </w:t>
      </w:r>
    </w:p>
    <w:p w:rsidR="00400E82" w:rsidRDefault="00D84353">
      <w:r>
        <w:rPr>
          <w:noProof/>
          <w:lang w:eastAsia="sr-Latn-BA"/>
        </w:rPr>
        <w:drawing>
          <wp:inline distT="0" distB="0" distL="0" distR="0">
            <wp:extent cx="2064544" cy="2752725"/>
            <wp:effectExtent l="19050" t="0" r="0" b="0"/>
            <wp:docPr id="1" name="Picture 1" descr="C:\Users\Drzga\Desktop\viber_image_2020-04-20_19-4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zga\Desktop\viber_image_2020-04-20_19-44-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45" cy="275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E82" w:rsidRPr="00400E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00E82">
        <w:rPr>
          <w:noProof/>
          <w:lang w:eastAsia="sr-Latn-BA"/>
        </w:rPr>
        <w:t xml:space="preserve">                    </w:t>
      </w:r>
      <w:r w:rsidR="00400E82">
        <w:rPr>
          <w:noProof/>
          <w:lang w:eastAsia="sr-Latn-BA"/>
        </w:rPr>
        <w:drawing>
          <wp:inline distT="0" distB="0" distL="0" distR="0">
            <wp:extent cx="1871663" cy="2752725"/>
            <wp:effectExtent l="19050" t="0" r="0" b="0"/>
            <wp:docPr id="2" name="Picture 2" descr="C:\Users\Drzga\Desktop\viber_image_2020-04-20_19-44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zga\Desktop\viber_image_2020-04-20_19-44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40" cy="275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53" w:rsidRDefault="00400E82" w:rsidP="00400E82">
      <w:pPr>
        <w:pStyle w:val="ListParagraph"/>
        <w:numPr>
          <w:ilvl w:val="0"/>
          <w:numId w:val="1"/>
        </w:numPr>
      </w:pPr>
      <w:r w:rsidRPr="0058607D">
        <w:rPr>
          <w:b/>
          <w:highlight w:val="yellow"/>
          <w:u w:val="single"/>
        </w:rPr>
        <w:t>Биланс успеха</w:t>
      </w:r>
      <w:r>
        <w:t xml:space="preserve"> је финансиј</w:t>
      </w:r>
      <w:r w:rsidR="0058607D">
        <w:rPr>
          <w:lang/>
        </w:rPr>
        <w:t>с</w:t>
      </w:r>
      <w:r>
        <w:t xml:space="preserve">ки извештај који се саставља за одређени временски период (обавезно за пословну годину а може бити и на краћи временски период месечно , квартално , полугодишње ) </w:t>
      </w:r>
    </w:p>
    <w:p w:rsidR="00400E82" w:rsidRPr="00400E82" w:rsidRDefault="00400E82" w:rsidP="00400E82">
      <w:pPr>
        <w:pStyle w:val="ListParagraph"/>
        <w:numPr>
          <w:ilvl w:val="0"/>
          <w:numId w:val="1"/>
        </w:numPr>
      </w:pPr>
      <w:r>
        <w:t xml:space="preserve">Доминантна ствака у оквиру прихода су пословни приходи </w:t>
      </w:r>
      <w:r>
        <w:rPr>
          <w:b/>
          <w:i/>
        </w:rPr>
        <w:t>приходи од продаје робе .</w:t>
      </w:r>
    </w:p>
    <w:p w:rsidR="00400E82" w:rsidRPr="00400E82" w:rsidRDefault="00400E82" w:rsidP="00400E82">
      <w:pPr>
        <w:pStyle w:val="ListParagraph"/>
        <w:numPr>
          <w:ilvl w:val="0"/>
          <w:numId w:val="1"/>
        </w:numPr>
      </w:pPr>
      <w:r>
        <w:t xml:space="preserve">Када се од укупног износа пословних прихода одузму укупни пословни расходи , добија се </w:t>
      </w:r>
      <w:r>
        <w:rPr>
          <w:b/>
        </w:rPr>
        <w:t>пословни добитак (или губитак) (</w:t>
      </w:r>
      <w:r>
        <w:rPr>
          <w:i/>
        </w:rPr>
        <w:t>овде спада приход од закупнине )</w:t>
      </w:r>
    </w:p>
    <w:p w:rsidR="00400E82" w:rsidRPr="0082727D" w:rsidRDefault="00400E82" w:rsidP="00400E82">
      <w:pPr>
        <w:pStyle w:val="ListParagraph"/>
        <w:numPr>
          <w:ilvl w:val="0"/>
          <w:numId w:val="1"/>
        </w:numPr>
      </w:pPr>
      <w:r>
        <w:t>Из финансијских трансакција произил</w:t>
      </w:r>
      <w:r w:rsidR="0058607D">
        <w:t>азе финанси</w:t>
      </w:r>
      <w:r>
        <w:t>ј</w:t>
      </w:r>
      <w:r w:rsidR="0058607D">
        <w:rPr>
          <w:lang/>
        </w:rPr>
        <w:t>с</w:t>
      </w:r>
      <w:r>
        <w:t xml:space="preserve">ки приходи и расходи . Резултат ових трансакција је </w:t>
      </w:r>
      <w:r>
        <w:rPr>
          <w:b/>
        </w:rPr>
        <w:t xml:space="preserve">добитак (или губитак) из финансирања .( </w:t>
      </w:r>
      <w:r>
        <w:rPr>
          <w:i/>
        </w:rPr>
        <w:t xml:space="preserve">овде спадају </w:t>
      </w:r>
      <w:r w:rsidRPr="0082727D">
        <w:rPr>
          <w:b/>
          <w:i/>
          <w:u w:val="single"/>
        </w:rPr>
        <w:t xml:space="preserve">приходи </w:t>
      </w:r>
      <w:r>
        <w:rPr>
          <w:i/>
        </w:rPr>
        <w:t>од камата , продајом робе на одложено са дужим роком наплате , када купци касне са плаћањем па им зарачунавају затезне камате , позитивних курсних разлика , искоришћених финансиј</w:t>
      </w:r>
      <w:r w:rsidR="0082727D">
        <w:rPr>
          <w:i/>
        </w:rPr>
        <w:t>с</w:t>
      </w:r>
      <w:r>
        <w:rPr>
          <w:i/>
        </w:rPr>
        <w:t xml:space="preserve">ких попуста </w:t>
      </w:r>
      <w:r w:rsidR="0082727D">
        <w:rPr>
          <w:i/>
        </w:rPr>
        <w:t>; )(</w:t>
      </w:r>
      <w:r w:rsidR="0082727D" w:rsidRPr="0082727D">
        <w:rPr>
          <w:b/>
          <w:i/>
          <w:u w:val="single"/>
        </w:rPr>
        <w:t>финансијски расходи</w:t>
      </w:r>
      <w:r w:rsidR="0082727D">
        <w:rPr>
          <w:i/>
        </w:rPr>
        <w:t xml:space="preserve"> настају као последица позајмљених извора финансирања и по том основу плаћаених камата , негативних курсних разлика , оодбрених финансијских попуста приликом продаје робе .)</w:t>
      </w:r>
    </w:p>
    <w:p w:rsidR="0082727D" w:rsidRPr="0058607D" w:rsidRDefault="0082727D" w:rsidP="00400E82">
      <w:pPr>
        <w:pStyle w:val="ListParagraph"/>
        <w:numPr>
          <w:ilvl w:val="0"/>
          <w:numId w:val="1"/>
        </w:numPr>
      </w:pPr>
      <w:r>
        <w:rPr>
          <w:i/>
        </w:rPr>
        <w:lastRenderedPageBreak/>
        <w:t xml:space="preserve">Остали приходи и расходи </w:t>
      </w:r>
      <w:r>
        <w:t>садрже добитци на продаји некретнина и опреме , добици на продаји материјала , наплаћена ранија отписана потраживања , вишкови ...У остале расходе убрајамо губитке на продаји некретнина и опреме , губитке на продаји материјала , директан отпис потраживања , мањкове итд.</w:t>
      </w:r>
    </w:p>
    <w:p w:rsidR="0058607D" w:rsidRDefault="0058607D" w:rsidP="0058607D">
      <w:pPr>
        <w:rPr>
          <w:lang/>
        </w:rPr>
      </w:pPr>
      <w:r>
        <w:rPr>
          <w:lang/>
        </w:rPr>
        <w:t xml:space="preserve">Хајде да пробамо још један задатак заједно : </w:t>
      </w:r>
    </w:p>
    <w:p w:rsidR="0058607D" w:rsidRDefault="0058607D" w:rsidP="0058607D">
      <w:pPr>
        <w:rPr>
          <w:lang/>
        </w:rPr>
      </w:pPr>
      <w:r>
        <w:rPr>
          <w:lang/>
        </w:rPr>
        <w:t>Стање на контима ПД „Феропласт“ Младеновац на дан 01.01.2016 је следеће :</w:t>
      </w:r>
    </w:p>
    <w:p w:rsidR="0058607D" w:rsidRDefault="0058607D" w:rsidP="0058607D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Машине 100.000 динара</w:t>
      </w:r>
    </w:p>
    <w:p w:rsidR="0058607D" w:rsidRDefault="0058607D" w:rsidP="0058607D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Пословни инвентар 20.000 динара </w:t>
      </w:r>
    </w:p>
    <w:p w:rsidR="0058607D" w:rsidRDefault="0058607D" w:rsidP="0058607D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Текући рачун-70.000 динара </w:t>
      </w:r>
    </w:p>
    <w:p w:rsidR="0058607D" w:rsidRDefault="0058607D" w:rsidP="0058607D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Благајна -10.000 динара</w:t>
      </w:r>
    </w:p>
    <w:p w:rsidR="0058607D" w:rsidRDefault="0058607D" w:rsidP="0058607D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Гориво -5.000 динара </w:t>
      </w:r>
    </w:p>
    <w:p w:rsidR="0058607D" w:rsidRDefault="0058607D" w:rsidP="0058607D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Купци -10.000 динара </w:t>
      </w:r>
    </w:p>
    <w:p w:rsidR="0058607D" w:rsidRDefault="0058607D" w:rsidP="0058607D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Добављачи за основна средства 100.000 динара </w:t>
      </w:r>
    </w:p>
    <w:p w:rsidR="0058607D" w:rsidRDefault="0058607D" w:rsidP="0058607D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Добављачи за обртна средства 30.000 динара </w:t>
      </w:r>
    </w:p>
    <w:p w:rsidR="0058607D" w:rsidRDefault="0058607D" w:rsidP="0058607D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Капитал?</w:t>
      </w:r>
    </w:p>
    <w:p w:rsidR="0058607D" w:rsidRDefault="0058607D" w:rsidP="0058607D">
      <w:pPr>
        <w:pStyle w:val="ListParagraph"/>
        <w:rPr>
          <w:color w:val="FF0000"/>
          <w:lang/>
        </w:rPr>
      </w:pPr>
      <w:r>
        <w:rPr>
          <w:color w:val="FF0000"/>
          <w:lang/>
        </w:rPr>
        <w:t>**** Подсетник : како ћемо добити Капитал ?***</w:t>
      </w:r>
    </w:p>
    <w:p w:rsidR="0058607D" w:rsidRDefault="0058607D" w:rsidP="0058607D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 xml:space="preserve">Саставити почетни биланс , отворити дневник и главну књигу </w:t>
      </w:r>
    </w:p>
    <w:p w:rsidR="0058607D" w:rsidRPr="0058607D" w:rsidRDefault="0058607D" w:rsidP="0058607D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 xml:space="preserve">Обавеза према добављачу за основна средства застарела је у износу 10.000 па се отписује </w:t>
      </w:r>
      <w:r>
        <w:rPr>
          <w:color w:val="FF0000"/>
          <w:lang/>
        </w:rPr>
        <w:t>(**** Треба да платимо обавезу добављачу а нисмо па нам је ЗАСТАРЕЛА шта то може бити ПРИХОД/РАСХОД ...наравно то је наша зарада значи ПРИХОД АЛИ није из редовног пословања него  је изненада настала значи Ванредан ***)</w:t>
      </w:r>
    </w:p>
    <w:p w:rsidR="0058607D" w:rsidRPr="0058607D" w:rsidRDefault="0058607D" w:rsidP="0058607D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 xml:space="preserve">Отписано потраживање у износу од 3000 динара наплаћено је у готову ( </w:t>
      </w:r>
      <w:r>
        <w:rPr>
          <w:color w:val="FF0000"/>
          <w:lang/>
        </w:rPr>
        <w:t>Шта је потраживање ...ДУГ НЕКОГ КУПЦА ПРЕМА НАМА  и нисмо могли тај новац да наплатимо па смо га отписали али видите сада у задатаку да је наплаћено можда судски можда је купац платио онда је то шта наша ЗАРАДА ИЛИ ТРОШАК ? ДА  то је наш ПРИХОД и то ВАНРЕДНИ ***)</w:t>
      </w:r>
    </w:p>
    <w:p w:rsidR="0058607D" w:rsidRPr="00506CFC" w:rsidRDefault="00506CFC" w:rsidP="0058607D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 xml:space="preserve">Купљен је материјал у вредности од 10.000 динара по фактури број 5 ( </w:t>
      </w:r>
      <w:r>
        <w:rPr>
          <w:color w:val="FF0000"/>
          <w:lang/>
        </w:rPr>
        <w:t>***Шта се повећало – МАТЕРИЈАЛ ( Актива , обртна средства ) а од кога смо набавили материјал од ДОБАВЉАЧА ЗА ОБРТНА СРЕДСТВА )</w:t>
      </w:r>
    </w:p>
    <w:p w:rsidR="00506CFC" w:rsidRDefault="00506CFC" w:rsidP="0058607D">
      <w:pPr>
        <w:pStyle w:val="ListParagraph"/>
        <w:numPr>
          <w:ilvl w:val="0"/>
          <w:numId w:val="4"/>
        </w:numPr>
        <w:rPr>
          <w:color w:val="FF0000"/>
          <w:lang/>
        </w:rPr>
      </w:pPr>
      <w:r>
        <w:rPr>
          <w:lang/>
        </w:rPr>
        <w:t>Утрошено је материјала у вредности од 1000 динара (</w:t>
      </w:r>
      <w:r w:rsidRPr="00506CFC">
        <w:rPr>
          <w:color w:val="FF0000"/>
          <w:lang/>
        </w:rPr>
        <w:t>смањује се материјал а</w:t>
      </w:r>
      <w:r>
        <w:rPr>
          <w:color w:val="FF0000"/>
          <w:lang/>
        </w:rPr>
        <w:t xml:space="preserve"> повећава се конто трошак материјала ) </w:t>
      </w:r>
    </w:p>
    <w:p w:rsidR="00506CFC" w:rsidRPr="00506CFC" w:rsidRDefault="00506CFC" w:rsidP="0058607D">
      <w:pPr>
        <w:pStyle w:val="ListParagraph"/>
        <w:numPr>
          <w:ilvl w:val="0"/>
          <w:numId w:val="4"/>
        </w:numPr>
        <w:rPr>
          <w:color w:val="FF0000"/>
          <w:lang/>
        </w:rPr>
      </w:pPr>
      <w:r>
        <w:rPr>
          <w:lang/>
        </w:rPr>
        <w:t>Приликом инвентарисања утврђен је вишак горива у износу од 2000 динара (</w:t>
      </w:r>
      <w:r>
        <w:rPr>
          <w:color w:val="FF0000"/>
          <w:lang/>
        </w:rPr>
        <w:t xml:space="preserve">повећавамо конто горива а потражује конто вишак ово смо радили вишак и мањак само да се подсетимо ) </w:t>
      </w:r>
    </w:p>
    <w:p w:rsidR="00506CFC" w:rsidRPr="00506CFC" w:rsidRDefault="00506CFC" w:rsidP="0058607D">
      <w:pPr>
        <w:pStyle w:val="ListParagraph"/>
        <w:numPr>
          <w:ilvl w:val="0"/>
          <w:numId w:val="4"/>
        </w:numPr>
        <w:rPr>
          <w:color w:val="FF0000"/>
          <w:lang/>
        </w:rPr>
      </w:pPr>
      <w:r>
        <w:rPr>
          <w:lang/>
        </w:rPr>
        <w:t xml:space="preserve">За трошкове одржавања добили смо рачун на 5000 динара </w:t>
      </w:r>
      <w:r>
        <w:rPr>
          <w:color w:val="FF0000"/>
          <w:lang/>
        </w:rPr>
        <w:t>(јавља се конто Трошкови одржавања ако расту трошкови њихово књижење се врши на страну дугује а ко нам је пружио то одржавање нпр. Машина мора бити опет неки ДОБАВЉАЧ )</w:t>
      </w:r>
    </w:p>
    <w:p w:rsidR="00506CFC" w:rsidRDefault="00506CFC" w:rsidP="0058607D">
      <w:pPr>
        <w:pStyle w:val="ListParagraph"/>
        <w:numPr>
          <w:ilvl w:val="0"/>
          <w:numId w:val="4"/>
        </w:numPr>
        <w:rPr>
          <w:color w:val="FF0000"/>
          <w:lang/>
        </w:rPr>
      </w:pPr>
      <w:r>
        <w:rPr>
          <w:lang/>
        </w:rPr>
        <w:t>Преко текућег рачуна наплаћене су услуге превоза у износу од 30.000 динара . Извод банке број 1(</w:t>
      </w:r>
      <w:r w:rsidR="00D46D92">
        <w:rPr>
          <w:color w:val="FF0000"/>
          <w:lang/>
        </w:rPr>
        <w:t>Чим пише ИЗВОД нека промена се десила на текућем рачуну значи повећао се ТЕКУЋИ рачун а смањиле се приходи од услуга )</w:t>
      </w:r>
    </w:p>
    <w:p w:rsidR="00D46D92" w:rsidRPr="00D46D92" w:rsidRDefault="00D46D92" w:rsidP="0058607D">
      <w:pPr>
        <w:pStyle w:val="ListParagraph"/>
        <w:numPr>
          <w:ilvl w:val="0"/>
          <w:numId w:val="4"/>
        </w:numPr>
        <w:rPr>
          <w:color w:val="FF0000"/>
          <w:lang/>
        </w:rPr>
      </w:pPr>
      <w:r>
        <w:rPr>
          <w:lang/>
        </w:rPr>
        <w:lastRenderedPageBreak/>
        <w:t>Трошкови електричне енергије у износу од 2000 динара исплаћени су у готову  (</w:t>
      </w:r>
      <w:r>
        <w:rPr>
          <w:color w:val="FF0000"/>
          <w:lang/>
        </w:rPr>
        <w:t>Чим је нешто исплаћено у ГОТОВОМ значи плаћено је из Благајне онда нам се Благајна сманјује односно књижи у делу потражује а дугују нам Трошкови електричне енергије )</w:t>
      </w:r>
    </w:p>
    <w:p w:rsidR="00D46D92" w:rsidRPr="00D46D92" w:rsidRDefault="00D46D92" w:rsidP="0058607D">
      <w:pPr>
        <w:pStyle w:val="ListParagraph"/>
        <w:numPr>
          <w:ilvl w:val="0"/>
          <w:numId w:val="4"/>
        </w:numPr>
        <w:rPr>
          <w:color w:val="FF0000"/>
          <w:lang/>
        </w:rPr>
      </w:pPr>
      <w:r>
        <w:rPr>
          <w:lang/>
        </w:rPr>
        <w:t>Пренети приходе и расходе и утврдити финансијски резултат</w:t>
      </w:r>
    </w:p>
    <w:p w:rsidR="00D46D92" w:rsidRPr="00D46D92" w:rsidRDefault="00D46D92" w:rsidP="0058607D">
      <w:pPr>
        <w:pStyle w:val="ListParagraph"/>
        <w:numPr>
          <w:ilvl w:val="0"/>
          <w:numId w:val="4"/>
        </w:numPr>
        <w:rPr>
          <w:color w:val="FF0000"/>
          <w:lang/>
        </w:rPr>
      </w:pPr>
      <w:r>
        <w:rPr>
          <w:lang/>
        </w:rPr>
        <w:t xml:space="preserve">Саставити биланс успеха </w:t>
      </w:r>
    </w:p>
    <w:p w:rsidR="00D46D92" w:rsidRDefault="00D46D92" w:rsidP="00D46D92">
      <w:pPr>
        <w:pStyle w:val="ListParagraph"/>
        <w:rPr>
          <w:lang/>
        </w:rPr>
      </w:pPr>
      <w:r>
        <w:rPr>
          <w:lang/>
        </w:rPr>
        <w:t>Хајде прво да нацртамо почетни биланс :</w:t>
      </w:r>
    </w:p>
    <w:p w:rsidR="00D46D92" w:rsidRDefault="00D46D92" w:rsidP="00D46D92">
      <w:pPr>
        <w:pStyle w:val="ListParagraph"/>
        <w:jc w:val="center"/>
        <w:rPr>
          <w:lang/>
        </w:rPr>
      </w:pPr>
      <w:r>
        <w:rPr>
          <w:lang/>
        </w:rPr>
        <w:t xml:space="preserve">ПОЧЕТНИ БИЛАНС 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2034"/>
        <w:gridCol w:w="1420"/>
        <w:gridCol w:w="1420"/>
        <w:gridCol w:w="1421"/>
        <w:gridCol w:w="1421"/>
      </w:tblGrid>
      <w:tr w:rsidR="00D46D92" w:rsidRPr="00D46D92" w:rsidTr="00D46D92">
        <w:tc>
          <w:tcPr>
            <w:tcW w:w="806" w:type="dxa"/>
          </w:tcPr>
          <w:p w:rsidR="00D46D92" w:rsidRPr="00D46D92" w:rsidRDefault="00D46D92" w:rsidP="00D46D92">
            <w:pPr>
              <w:pStyle w:val="ListParagraph"/>
              <w:ind w:left="0"/>
              <w:rPr>
                <w:lang/>
              </w:rPr>
            </w:pPr>
            <w:r w:rsidRPr="00D46D92">
              <w:rPr>
                <w:lang/>
              </w:rPr>
              <w:t>Редни број</w:t>
            </w:r>
          </w:p>
        </w:tc>
        <w:tc>
          <w:tcPr>
            <w:tcW w:w="2034" w:type="dxa"/>
          </w:tcPr>
          <w:p w:rsidR="00D46D92" w:rsidRPr="00D46D92" w:rsidRDefault="00D46D92" w:rsidP="00D46D92">
            <w:pPr>
              <w:pStyle w:val="ListParagraph"/>
              <w:ind w:left="0"/>
              <w:rPr>
                <w:lang/>
              </w:rPr>
            </w:pPr>
            <w:r w:rsidRPr="00D46D92">
              <w:rPr>
                <w:lang/>
              </w:rPr>
              <w:t xml:space="preserve">Средства </w:t>
            </w:r>
          </w:p>
        </w:tc>
        <w:tc>
          <w:tcPr>
            <w:tcW w:w="1420" w:type="dxa"/>
          </w:tcPr>
          <w:p w:rsidR="00D46D92" w:rsidRP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Износ</w:t>
            </w:r>
          </w:p>
        </w:tc>
        <w:tc>
          <w:tcPr>
            <w:tcW w:w="1420" w:type="dxa"/>
          </w:tcPr>
          <w:p w:rsidR="00D46D92" w:rsidRP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Редни број</w:t>
            </w:r>
          </w:p>
        </w:tc>
        <w:tc>
          <w:tcPr>
            <w:tcW w:w="1421" w:type="dxa"/>
          </w:tcPr>
          <w:p w:rsidR="00D46D92" w:rsidRP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Извори средства</w:t>
            </w:r>
          </w:p>
        </w:tc>
        <w:tc>
          <w:tcPr>
            <w:tcW w:w="1421" w:type="dxa"/>
          </w:tcPr>
          <w:p w:rsidR="00D46D92" w:rsidRP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Износ</w:t>
            </w:r>
          </w:p>
        </w:tc>
      </w:tr>
      <w:tr w:rsidR="00D46D92" w:rsidRPr="00D46D92" w:rsidTr="00D46D92">
        <w:tc>
          <w:tcPr>
            <w:tcW w:w="806" w:type="dxa"/>
          </w:tcPr>
          <w:p w:rsidR="00D46D92" w:rsidRP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034" w:type="dxa"/>
          </w:tcPr>
          <w:p w:rsidR="00D46D92" w:rsidRP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Машине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100.000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Капитал</w:t>
            </w:r>
          </w:p>
        </w:tc>
        <w:tc>
          <w:tcPr>
            <w:tcW w:w="1421" w:type="dxa"/>
          </w:tcPr>
          <w:p w:rsidR="00D46D92" w:rsidRPr="00D46D92" w:rsidRDefault="00D46D92" w:rsidP="00D46D92">
            <w:pPr>
              <w:pStyle w:val="ListParagraph"/>
              <w:ind w:left="0"/>
              <w:rPr>
                <w:color w:val="FF0000"/>
                <w:lang/>
              </w:rPr>
            </w:pPr>
            <w:r w:rsidRPr="00D46D92">
              <w:rPr>
                <w:color w:val="FF0000"/>
                <w:lang/>
              </w:rPr>
              <w:t>85.000</w:t>
            </w:r>
          </w:p>
        </w:tc>
      </w:tr>
      <w:tr w:rsidR="00D46D92" w:rsidRPr="00D46D92" w:rsidTr="00D46D92">
        <w:tc>
          <w:tcPr>
            <w:tcW w:w="806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034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Пословни инвентар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20.000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Добављачи за осносвна средства</w:t>
            </w: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100.000</w:t>
            </w:r>
          </w:p>
        </w:tc>
      </w:tr>
      <w:tr w:rsidR="00D46D92" w:rsidRPr="00D46D92" w:rsidTr="00D46D92">
        <w:tc>
          <w:tcPr>
            <w:tcW w:w="806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2034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Благајна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10.000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Добављачи за обртна средства</w:t>
            </w: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30.000</w:t>
            </w:r>
          </w:p>
        </w:tc>
      </w:tr>
      <w:tr w:rsidR="00D46D92" w:rsidRPr="00D46D92" w:rsidTr="00D46D92">
        <w:tc>
          <w:tcPr>
            <w:tcW w:w="806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034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Текући рачун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70.000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</w:tr>
      <w:tr w:rsidR="00D46D92" w:rsidRPr="00D46D92" w:rsidTr="00D46D92">
        <w:tc>
          <w:tcPr>
            <w:tcW w:w="806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034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Купци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10.000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</w:tr>
      <w:tr w:rsidR="00D46D92" w:rsidRPr="00D46D92" w:rsidTr="00D46D92">
        <w:tc>
          <w:tcPr>
            <w:tcW w:w="806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034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Гориво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5.000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</w:tr>
      <w:tr w:rsidR="00D46D92" w:rsidRPr="00D46D92" w:rsidTr="00D46D92">
        <w:tc>
          <w:tcPr>
            <w:tcW w:w="806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034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УКУПНА АКТИВА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215.000</w:t>
            </w:r>
          </w:p>
        </w:tc>
        <w:tc>
          <w:tcPr>
            <w:tcW w:w="1420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УКУПНА ПАСИВА</w:t>
            </w:r>
          </w:p>
        </w:tc>
        <w:tc>
          <w:tcPr>
            <w:tcW w:w="1421" w:type="dxa"/>
          </w:tcPr>
          <w:p w:rsidR="00D46D92" w:rsidRDefault="00D46D92" w:rsidP="00D46D9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215.000</w:t>
            </w:r>
          </w:p>
        </w:tc>
      </w:tr>
    </w:tbl>
    <w:p w:rsidR="00D46D92" w:rsidRDefault="00D46D92" w:rsidP="00D46D92">
      <w:pPr>
        <w:pStyle w:val="ListParagraph"/>
        <w:rPr>
          <w:color w:val="FF0000"/>
          <w:lang/>
        </w:rPr>
      </w:pPr>
    </w:p>
    <w:p w:rsidR="00D46D92" w:rsidRDefault="00D46D92" w:rsidP="00D46D92">
      <w:pPr>
        <w:pStyle w:val="ListParagraph"/>
        <w:rPr>
          <w:lang/>
        </w:rPr>
      </w:pPr>
      <w:r>
        <w:rPr>
          <w:lang/>
        </w:rPr>
        <w:t>Отворимо рачуне главне књиге :</w:t>
      </w:r>
    </w:p>
    <w:p w:rsidR="00D46D92" w:rsidRDefault="00D46D92" w:rsidP="00D46D92">
      <w:pPr>
        <w:pStyle w:val="ListParagraph"/>
        <w:rPr>
          <w:lang/>
        </w:rPr>
      </w:pPr>
    </w:p>
    <w:p w:rsidR="00D46D92" w:rsidRPr="00D46D92" w:rsidRDefault="00D46D92" w:rsidP="00D46D92">
      <w:pPr>
        <w:rPr>
          <w:i/>
          <w:lang/>
        </w:rPr>
      </w:pPr>
      <w:r w:rsidRPr="002B5DCF">
        <w:rPr>
          <w:lang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9" type="#_x0000_t32" style="position:absolute;margin-left:317.95pt;margin-top:16.1pt;width:0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2B5DCF">
        <w:rPr>
          <w:lang/>
        </w:rPr>
        <w:pict>
          <v:shape id="Straight Arrow Connector 7" o:spid="_x0000_s1028" type="#_x0000_t32" style="position:absolute;margin-left:228.1pt;margin-top:16.1pt;width:177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2B5DCF">
        <w:rPr>
          <w:lang/>
        </w:rPr>
        <w:pict>
          <v:shape id="Straight Arrow Connector 6" o:spid="_x0000_s1027" type="#_x0000_t32" style="position:absolute;margin-left:76.05pt;margin-top:16.1pt;width:0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Straight Arrow Connector 5" o:spid="_x0000_s1026" type="#_x0000_t32" style="position:absolute;margin-left:1.15pt;margin-top:16.1pt;width:16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>
        <w:rPr>
          <w:i/>
          <w:lang/>
        </w:rPr>
        <w:t>023 машине</w:t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  <w:t>026 пословни инвентар</w:t>
      </w:r>
    </w:p>
    <w:p w:rsidR="00D46D92" w:rsidRPr="00D46D92" w:rsidRDefault="00D46D92" w:rsidP="00D46D92">
      <w:pPr>
        <w:rPr>
          <w:lang/>
        </w:rPr>
      </w:pPr>
      <w:r>
        <w:rPr>
          <w:lang/>
        </w:rPr>
        <w:t>0)100.000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0)20.000</w:t>
      </w:r>
    </w:p>
    <w:p w:rsidR="00D46D92" w:rsidRDefault="00D46D92" w:rsidP="00D46D92">
      <w:pPr>
        <w:pStyle w:val="ListParagraph"/>
        <w:rPr>
          <w:lang/>
        </w:rPr>
      </w:pPr>
    </w:p>
    <w:p w:rsidR="00D46D92" w:rsidRDefault="00D46D92" w:rsidP="00D46D92">
      <w:pPr>
        <w:pStyle w:val="ListParagraph"/>
        <w:rPr>
          <w:lang/>
        </w:rPr>
      </w:pPr>
    </w:p>
    <w:p w:rsidR="00D46D92" w:rsidRDefault="00D46D92" w:rsidP="00D46D92">
      <w:pPr>
        <w:pStyle w:val="ListParagraph"/>
        <w:rPr>
          <w:lang/>
        </w:rPr>
      </w:pPr>
    </w:p>
    <w:p w:rsidR="00D46D92" w:rsidRDefault="00D46D92" w:rsidP="00D46D92">
      <w:pPr>
        <w:pStyle w:val="ListParagraph"/>
        <w:rPr>
          <w:lang/>
        </w:rPr>
      </w:pPr>
    </w:p>
    <w:p w:rsidR="00D46D92" w:rsidRPr="00D46D92" w:rsidRDefault="00D46D92" w:rsidP="00D46D92">
      <w:pPr>
        <w:rPr>
          <w:i/>
          <w:lang/>
        </w:rPr>
      </w:pPr>
      <w:r w:rsidRPr="002B5DCF">
        <w:rPr>
          <w:lang/>
        </w:rPr>
        <w:pict>
          <v:shape id="_x0000_s1033" type="#_x0000_t32" style="position:absolute;margin-left:317.95pt;margin-top:16.1pt;width:0;height: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2B5DCF">
        <w:rPr>
          <w:lang/>
        </w:rPr>
        <w:pict>
          <v:shape id="_x0000_s1032" type="#_x0000_t32" style="position:absolute;margin-left:228.1pt;margin-top:16.1pt;width:177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2B5DCF">
        <w:rPr>
          <w:lang/>
        </w:rPr>
        <w:pict>
          <v:shape id="_x0000_s1031" type="#_x0000_t32" style="position:absolute;margin-left:76.05pt;margin-top:16.1pt;width:0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_x0000_s1030" type="#_x0000_t32" style="position:absolute;margin-left:1.15pt;margin-top:16.1pt;width:165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>
        <w:rPr>
          <w:i/>
          <w:lang/>
        </w:rPr>
        <w:t>243 благајна</w:t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  <w:t>241 текући рачун</w:t>
      </w:r>
    </w:p>
    <w:p w:rsidR="00D46D92" w:rsidRPr="00CB3A4E" w:rsidRDefault="00CB3A4E" w:rsidP="00CB3A4E">
      <w:pPr>
        <w:rPr>
          <w:lang/>
        </w:rPr>
      </w:pPr>
      <w:r>
        <w:rPr>
          <w:lang/>
        </w:rPr>
        <w:t>0)10.000</w:t>
      </w:r>
      <w:r>
        <w:rPr>
          <w:lang/>
        </w:rPr>
        <w:tab/>
        <w:t xml:space="preserve">     8)2000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0)700.000</w:t>
      </w:r>
    </w:p>
    <w:p w:rsidR="00D46D92" w:rsidRPr="00CB3A4E" w:rsidRDefault="00CB3A4E" w:rsidP="00CB3A4E">
      <w:pPr>
        <w:rPr>
          <w:lang/>
        </w:rPr>
      </w:pPr>
      <w:r>
        <w:rPr>
          <w:lang/>
        </w:rPr>
        <w:t>2)3.000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7)30.000</w:t>
      </w:r>
    </w:p>
    <w:p w:rsidR="00D46D92" w:rsidRDefault="00D46D92" w:rsidP="00D46D92">
      <w:pPr>
        <w:pStyle w:val="ListParagraph"/>
        <w:rPr>
          <w:lang/>
        </w:rPr>
      </w:pPr>
    </w:p>
    <w:p w:rsidR="00D46D92" w:rsidRDefault="00D46D92" w:rsidP="00D46D92">
      <w:pPr>
        <w:pStyle w:val="ListParagraph"/>
        <w:rPr>
          <w:lang/>
        </w:rPr>
      </w:pPr>
    </w:p>
    <w:p w:rsidR="00D46D92" w:rsidRPr="00CB3A4E" w:rsidRDefault="00D46D92" w:rsidP="00D46D92">
      <w:pPr>
        <w:rPr>
          <w:i/>
          <w:lang/>
        </w:rPr>
      </w:pPr>
      <w:r w:rsidRPr="002B5DCF">
        <w:rPr>
          <w:lang/>
        </w:rPr>
        <w:pict>
          <v:shape id="_x0000_s1037" type="#_x0000_t32" style="position:absolute;margin-left:317.95pt;margin-top:16.1pt;width:0;height:5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2B5DCF">
        <w:rPr>
          <w:lang/>
        </w:rPr>
        <w:pict>
          <v:shape id="_x0000_s1036" type="#_x0000_t32" style="position:absolute;margin-left:228.1pt;margin-top:16.1pt;width:177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2B5DCF">
        <w:rPr>
          <w:lang/>
        </w:rPr>
        <w:pict>
          <v:shape id="_x0000_s1035" type="#_x0000_t32" style="position:absolute;margin-left:76.05pt;margin-top:16.1pt;width:0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_x0000_s1034" type="#_x0000_t32" style="position:absolute;margin-left:1.15pt;margin-top:16.1pt;width:165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CB3A4E">
        <w:rPr>
          <w:i/>
          <w:lang/>
        </w:rPr>
        <w:t>202 купци</w:t>
      </w:r>
      <w:r w:rsidR="00CB3A4E">
        <w:rPr>
          <w:i/>
          <w:lang/>
        </w:rPr>
        <w:tab/>
      </w:r>
      <w:r w:rsidR="00CB3A4E">
        <w:rPr>
          <w:i/>
          <w:lang/>
        </w:rPr>
        <w:tab/>
      </w:r>
      <w:r w:rsidR="00CB3A4E">
        <w:rPr>
          <w:i/>
          <w:lang/>
        </w:rPr>
        <w:tab/>
      </w:r>
      <w:r w:rsidR="00CB3A4E">
        <w:rPr>
          <w:i/>
          <w:lang/>
        </w:rPr>
        <w:tab/>
      </w:r>
      <w:r w:rsidR="00CB3A4E">
        <w:rPr>
          <w:i/>
          <w:lang/>
        </w:rPr>
        <w:tab/>
      </w:r>
      <w:r w:rsidR="00CB3A4E">
        <w:rPr>
          <w:i/>
          <w:lang/>
        </w:rPr>
        <w:tab/>
        <w:t>100 гориво</w:t>
      </w:r>
    </w:p>
    <w:p w:rsidR="00D46D92" w:rsidRPr="00CB3A4E" w:rsidRDefault="00CB3A4E" w:rsidP="00D46D92">
      <w:pPr>
        <w:rPr>
          <w:lang/>
        </w:rPr>
      </w:pPr>
      <w:r>
        <w:rPr>
          <w:lang/>
        </w:rPr>
        <w:t>0)10.000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0)5000</w:t>
      </w:r>
    </w:p>
    <w:p w:rsidR="00CB3A4E" w:rsidRDefault="00CB3A4E" w:rsidP="00D46D92">
      <w:pPr>
        <w:rPr>
          <w:i/>
          <w:lang/>
        </w:rPr>
      </w:pP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</w:r>
      <w:r>
        <w:rPr>
          <w:i/>
          <w:lang/>
        </w:rPr>
        <w:tab/>
        <w:t>5)2000</w:t>
      </w:r>
    </w:p>
    <w:p w:rsidR="00CB3A4E" w:rsidRDefault="00CB3A4E" w:rsidP="00D46D92">
      <w:pPr>
        <w:rPr>
          <w:i/>
          <w:lang/>
        </w:rPr>
      </w:pPr>
    </w:p>
    <w:p w:rsidR="00D46D92" w:rsidRPr="00CB3A4E" w:rsidRDefault="00D46D92" w:rsidP="00D46D92">
      <w:pPr>
        <w:rPr>
          <w:i/>
          <w:lang/>
        </w:rPr>
      </w:pPr>
      <w:r w:rsidRPr="002B5DCF">
        <w:rPr>
          <w:lang/>
        </w:rPr>
        <w:pict>
          <v:shape id="_x0000_s1041" type="#_x0000_t32" style="position:absolute;margin-left:317.95pt;margin-top:16.1pt;width:0;height:5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2B5DCF">
        <w:rPr>
          <w:lang/>
        </w:rPr>
        <w:pict>
          <v:shape id="_x0000_s1040" type="#_x0000_t32" style="position:absolute;margin-left:228.1pt;margin-top:16.1pt;width:17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2B5DCF">
        <w:rPr>
          <w:lang/>
        </w:rPr>
        <w:pict>
          <v:shape id="_x0000_s1039" type="#_x0000_t32" style="position:absolute;margin-left:76.05pt;margin-top:16.1pt;width:0;height: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_x0000_s1038" type="#_x0000_t32" style="position:absolute;margin-left:1.15pt;margin-top:16.1pt;width:165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CB3A4E">
        <w:rPr>
          <w:i/>
          <w:lang/>
        </w:rPr>
        <w:t>300 капитал</w:t>
      </w:r>
      <w:r w:rsidR="00CB3A4E">
        <w:rPr>
          <w:i/>
          <w:lang/>
        </w:rPr>
        <w:tab/>
      </w:r>
      <w:r w:rsidR="00CB3A4E">
        <w:rPr>
          <w:i/>
          <w:lang/>
        </w:rPr>
        <w:tab/>
      </w:r>
      <w:r w:rsidR="00CB3A4E">
        <w:rPr>
          <w:i/>
          <w:lang/>
        </w:rPr>
        <w:tab/>
      </w:r>
      <w:r w:rsidR="00CB3A4E">
        <w:rPr>
          <w:i/>
          <w:lang/>
        </w:rPr>
        <w:tab/>
      </w:r>
      <w:r w:rsidR="00CB3A4E">
        <w:rPr>
          <w:i/>
          <w:lang/>
        </w:rPr>
        <w:tab/>
      </w:r>
      <w:r w:rsidR="00CB3A4E">
        <w:rPr>
          <w:i/>
          <w:lang/>
        </w:rPr>
        <w:tab/>
        <w:t>433 добављачи за основна средства</w:t>
      </w:r>
    </w:p>
    <w:p w:rsidR="00D46D92" w:rsidRPr="00CB3A4E" w:rsidRDefault="00CB3A4E" w:rsidP="00D46D92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0)85.000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1)10.000</w:t>
      </w:r>
      <w:r>
        <w:rPr>
          <w:lang/>
        </w:rPr>
        <w:tab/>
        <w:t>0)100.000</w:t>
      </w:r>
    </w:p>
    <w:p w:rsidR="00D46D92" w:rsidRDefault="00D46D92" w:rsidP="00D46D92">
      <w:pPr>
        <w:pStyle w:val="ListParagraph"/>
        <w:rPr>
          <w:lang/>
        </w:rPr>
      </w:pPr>
    </w:p>
    <w:p w:rsidR="00D46D92" w:rsidRDefault="00D46D92" w:rsidP="00D46D92">
      <w:pPr>
        <w:pStyle w:val="ListParagraph"/>
        <w:rPr>
          <w:lang/>
        </w:rPr>
      </w:pPr>
    </w:p>
    <w:p w:rsidR="00D46D92" w:rsidRDefault="00D46D92" w:rsidP="00D46D92">
      <w:pPr>
        <w:pStyle w:val="ListParagraph"/>
        <w:rPr>
          <w:lang/>
        </w:rPr>
      </w:pPr>
    </w:p>
    <w:p w:rsidR="00D46D92" w:rsidRDefault="00D46D92" w:rsidP="00D46D92">
      <w:pPr>
        <w:pStyle w:val="ListParagraph"/>
        <w:rPr>
          <w:lang/>
        </w:rPr>
      </w:pPr>
    </w:p>
    <w:p w:rsidR="00D46D92" w:rsidRPr="00CB3A4E" w:rsidRDefault="00D46D92" w:rsidP="00D46D92">
      <w:pPr>
        <w:rPr>
          <w:i/>
          <w:lang/>
        </w:rPr>
      </w:pPr>
      <w:r w:rsidRPr="002B5DCF">
        <w:rPr>
          <w:lang/>
        </w:rPr>
        <w:pict>
          <v:shape id="_x0000_s1043" type="#_x0000_t32" style="position:absolute;margin-left:76.05pt;margin-top:16.1pt;width:0;height:6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_x0000_s1042" type="#_x0000_t32" style="position:absolute;margin-left:1.15pt;margin-top:16.1pt;width:165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CB3A4E">
        <w:rPr>
          <w:i/>
          <w:lang/>
        </w:rPr>
        <w:t>434 Добављачи за обртна средства</w:t>
      </w:r>
    </w:p>
    <w:p w:rsidR="00D46D92" w:rsidRPr="00CB3A4E" w:rsidRDefault="00CB3A4E" w:rsidP="00CB3A4E">
      <w:pPr>
        <w:pStyle w:val="NoSpacing"/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CB3A4E">
        <w:t>0)30.000</w:t>
      </w:r>
    </w:p>
    <w:p w:rsidR="00D46D92" w:rsidRPr="00CB3A4E" w:rsidRDefault="00CB3A4E" w:rsidP="00CB3A4E">
      <w:pPr>
        <w:pStyle w:val="NoSpacing"/>
      </w:pPr>
      <w:r w:rsidRPr="00CB3A4E">
        <w:tab/>
      </w:r>
      <w:r w:rsidRPr="00CB3A4E">
        <w:tab/>
      </w:r>
      <w:r>
        <w:rPr>
          <w:lang/>
        </w:rPr>
        <w:t xml:space="preserve">               </w:t>
      </w:r>
      <w:r w:rsidRPr="00CB3A4E">
        <w:t>3)1000</w:t>
      </w:r>
    </w:p>
    <w:p w:rsidR="00D46D92" w:rsidRDefault="00CB3A4E" w:rsidP="00CB3A4E">
      <w:pPr>
        <w:pStyle w:val="NoSpacing"/>
        <w:rPr>
          <w:lang/>
        </w:rPr>
      </w:pPr>
      <w:r w:rsidRPr="00CB3A4E">
        <w:tab/>
      </w:r>
      <w:r w:rsidRPr="00CB3A4E">
        <w:tab/>
      </w:r>
      <w:r>
        <w:rPr>
          <w:lang/>
        </w:rPr>
        <w:t xml:space="preserve">              </w:t>
      </w:r>
      <w:r w:rsidRPr="00CB3A4E">
        <w:t>6)5000</w:t>
      </w:r>
    </w:p>
    <w:p w:rsidR="00CB3A4E" w:rsidRDefault="00CB3A4E" w:rsidP="00CB3A4E">
      <w:pPr>
        <w:pStyle w:val="NoSpacing"/>
        <w:rPr>
          <w:lang/>
        </w:rPr>
      </w:pPr>
    </w:p>
    <w:p w:rsidR="007964B5" w:rsidRDefault="007964B5" w:rsidP="00CB3A4E">
      <w:pPr>
        <w:pStyle w:val="NoSpacing"/>
        <w:rPr>
          <w:lang/>
        </w:rPr>
      </w:pPr>
    </w:p>
    <w:p w:rsidR="007964B5" w:rsidRPr="004A5864" w:rsidRDefault="007964B5" w:rsidP="007964B5">
      <w:pPr>
        <w:rPr>
          <w:i/>
          <w:lang/>
        </w:rPr>
      </w:pPr>
      <w:r w:rsidRPr="002B5DCF">
        <w:rPr>
          <w:lang/>
        </w:rPr>
        <w:pict>
          <v:shape id="_x0000_s1049" type="#_x0000_t32" style="position:absolute;margin-left:317.95pt;margin-top:16.1pt;width:0;height:5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2B5DCF">
        <w:rPr>
          <w:lang/>
        </w:rPr>
        <w:pict>
          <v:shape id="_x0000_s1048" type="#_x0000_t32" style="position:absolute;margin-left:228.1pt;margin-top:16.1pt;width:177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2B5DCF">
        <w:rPr>
          <w:lang/>
        </w:rPr>
        <w:pict>
          <v:shape id="_x0000_s1047" type="#_x0000_t32" style="position:absolute;margin-left:76.05pt;margin-top:16.1pt;width:0;height:6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_x0000_s1046" type="#_x0000_t32" style="position:absolute;margin-left:1.15pt;margin-top:16.1pt;width:165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4A5864">
        <w:rPr>
          <w:i/>
          <w:lang/>
        </w:rPr>
        <w:t>691  ванредни приходи</w:t>
      </w:r>
      <w:r w:rsidR="004A5864">
        <w:rPr>
          <w:i/>
          <w:lang/>
        </w:rPr>
        <w:tab/>
      </w:r>
      <w:r w:rsidR="004A5864">
        <w:rPr>
          <w:i/>
          <w:lang/>
        </w:rPr>
        <w:tab/>
      </w:r>
      <w:r w:rsidR="004A5864">
        <w:rPr>
          <w:i/>
          <w:lang/>
        </w:rPr>
        <w:tab/>
      </w:r>
      <w:r w:rsidR="004A5864">
        <w:rPr>
          <w:i/>
          <w:lang/>
        </w:rPr>
        <w:tab/>
        <w:t>101 материјал</w:t>
      </w:r>
    </w:p>
    <w:p w:rsidR="007964B5" w:rsidRPr="004A5864" w:rsidRDefault="004A5864" w:rsidP="004A5864">
      <w:pPr>
        <w:pStyle w:val="NoSpacing"/>
        <w:rPr>
          <w:lang/>
        </w:rPr>
      </w:pPr>
      <w:r>
        <w:rPr>
          <w:lang/>
        </w:rPr>
        <w:t>9)13.000</w:t>
      </w:r>
      <w:r>
        <w:rPr>
          <w:lang/>
        </w:rPr>
        <w:tab/>
      </w:r>
      <w:r>
        <w:rPr>
          <w:lang/>
        </w:rPr>
        <w:tab/>
        <w:t>1)10.000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3)1000</w:t>
      </w:r>
      <w:r>
        <w:rPr>
          <w:lang/>
        </w:rPr>
        <w:tab/>
      </w:r>
      <w:r>
        <w:rPr>
          <w:lang/>
        </w:rPr>
        <w:tab/>
        <w:t>4)1000</w:t>
      </w:r>
    </w:p>
    <w:p w:rsidR="007964B5" w:rsidRPr="004A5864" w:rsidRDefault="004A5864" w:rsidP="004A5864">
      <w:pPr>
        <w:pStyle w:val="NoSpacing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2)3000</w:t>
      </w:r>
    </w:p>
    <w:p w:rsidR="007964B5" w:rsidRDefault="007964B5" w:rsidP="00CB3A4E">
      <w:pPr>
        <w:pStyle w:val="NoSpacing"/>
        <w:rPr>
          <w:lang/>
        </w:rPr>
      </w:pPr>
    </w:p>
    <w:p w:rsidR="007964B5" w:rsidRDefault="007964B5" w:rsidP="00CB3A4E">
      <w:pPr>
        <w:pStyle w:val="NoSpacing"/>
        <w:rPr>
          <w:lang/>
        </w:rPr>
      </w:pPr>
    </w:p>
    <w:p w:rsidR="007964B5" w:rsidRPr="004A5864" w:rsidRDefault="007964B5" w:rsidP="007964B5">
      <w:pPr>
        <w:rPr>
          <w:i/>
          <w:lang/>
        </w:rPr>
      </w:pPr>
      <w:r w:rsidRPr="002B5DCF">
        <w:rPr>
          <w:lang/>
        </w:rPr>
        <w:pict>
          <v:shape id="_x0000_s1053" type="#_x0000_t32" style="position:absolute;margin-left:317.95pt;margin-top:16.1pt;width:0;height:5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2B5DCF">
        <w:rPr>
          <w:lang/>
        </w:rPr>
        <w:pict>
          <v:shape id="_x0000_s1052" type="#_x0000_t32" style="position:absolute;margin-left:228.1pt;margin-top:16.1pt;width:177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2B5DCF">
        <w:rPr>
          <w:lang/>
        </w:rPr>
        <w:pict>
          <v:shape id="_x0000_s1051" type="#_x0000_t32" style="position:absolute;margin-left:76.05pt;margin-top:16.1pt;width:0;height:6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_x0000_s1050" type="#_x0000_t32" style="position:absolute;margin-left:1.15pt;margin-top:16.1pt;width:165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4A5864">
        <w:rPr>
          <w:i/>
          <w:lang/>
        </w:rPr>
        <w:t>511 трошкови материјала</w:t>
      </w:r>
      <w:r w:rsidR="004A5864">
        <w:rPr>
          <w:i/>
          <w:lang/>
        </w:rPr>
        <w:tab/>
      </w:r>
      <w:r w:rsidR="004A5864">
        <w:rPr>
          <w:i/>
          <w:lang/>
        </w:rPr>
        <w:tab/>
      </w:r>
      <w:r w:rsidR="004A5864">
        <w:rPr>
          <w:i/>
          <w:lang/>
        </w:rPr>
        <w:tab/>
      </w:r>
      <w:r w:rsidR="004A5864">
        <w:rPr>
          <w:i/>
          <w:lang/>
        </w:rPr>
        <w:tab/>
        <w:t>690 вишак</w:t>
      </w:r>
    </w:p>
    <w:p w:rsidR="007964B5" w:rsidRPr="004A5864" w:rsidRDefault="004A5864" w:rsidP="007964B5">
      <w:pPr>
        <w:rPr>
          <w:lang/>
        </w:rPr>
      </w:pPr>
      <w:r>
        <w:rPr>
          <w:lang/>
        </w:rPr>
        <w:t>4)1000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9а)1000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9)2000</w:t>
      </w:r>
      <w:r>
        <w:rPr>
          <w:lang/>
        </w:rPr>
        <w:tab/>
      </w:r>
      <w:r>
        <w:rPr>
          <w:lang/>
        </w:rPr>
        <w:tab/>
        <w:t>5)2000</w:t>
      </w:r>
    </w:p>
    <w:p w:rsidR="007964B5" w:rsidRDefault="007964B5" w:rsidP="007964B5">
      <w:pPr>
        <w:rPr>
          <w:lang w:val="sr-Latn-CS"/>
        </w:rPr>
      </w:pPr>
    </w:p>
    <w:p w:rsidR="007964B5" w:rsidRDefault="007964B5" w:rsidP="00CB3A4E">
      <w:pPr>
        <w:pStyle w:val="NoSpacing"/>
        <w:rPr>
          <w:lang/>
        </w:rPr>
      </w:pPr>
    </w:p>
    <w:p w:rsidR="007964B5" w:rsidRPr="004A5864" w:rsidRDefault="007964B5" w:rsidP="007964B5">
      <w:pPr>
        <w:rPr>
          <w:i/>
          <w:lang/>
        </w:rPr>
      </w:pPr>
      <w:r w:rsidRPr="002B5DCF">
        <w:rPr>
          <w:lang/>
        </w:rPr>
        <w:pict>
          <v:shape id="_x0000_s1057" type="#_x0000_t32" style="position:absolute;margin-left:317.95pt;margin-top:16.1pt;width:0;height:5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2B5DCF">
        <w:rPr>
          <w:lang/>
        </w:rPr>
        <w:pict>
          <v:shape id="_x0000_s1056" type="#_x0000_t32" style="position:absolute;margin-left:228.1pt;margin-top:16.1pt;width:177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2B5DCF">
        <w:rPr>
          <w:lang/>
        </w:rPr>
        <w:pict>
          <v:shape id="_x0000_s1055" type="#_x0000_t32" style="position:absolute;margin-left:76.05pt;margin-top:16.1pt;width:0;height:6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_x0000_s1054" type="#_x0000_t32" style="position:absolute;margin-left:1.15pt;margin-top:16.1pt;width:165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4A5864">
        <w:rPr>
          <w:i/>
          <w:lang/>
        </w:rPr>
        <w:t>710 збирни рачун пи р</w:t>
      </w:r>
      <w:r w:rsidR="004A5864">
        <w:rPr>
          <w:i/>
          <w:lang/>
        </w:rPr>
        <w:tab/>
      </w:r>
      <w:r w:rsidR="004A5864">
        <w:rPr>
          <w:i/>
          <w:lang/>
        </w:rPr>
        <w:tab/>
      </w:r>
      <w:r w:rsidR="004A5864">
        <w:rPr>
          <w:i/>
          <w:lang/>
        </w:rPr>
        <w:tab/>
      </w:r>
      <w:r w:rsidR="004A5864">
        <w:rPr>
          <w:i/>
          <w:lang/>
        </w:rPr>
        <w:tab/>
        <w:t>534</w:t>
      </w:r>
      <w:r w:rsidR="004A5864">
        <w:rPr>
          <w:i/>
          <w:lang/>
        </w:rPr>
        <w:tab/>
        <w:t xml:space="preserve"> трошкови одржавања</w:t>
      </w:r>
    </w:p>
    <w:p w:rsidR="007964B5" w:rsidRPr="004A5864" w:rsidRDefault="004A5864" w:rsidP="007964B5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9)45.000</w:t>
      </w:r>
      <w:r>
        <w:rPr>
          <w:lang/>
        </w:rPr>
        <w:tab/>
      </w:r>
      <w:r>
        <w:rPr>
          <w:lang/>
        </w:rPr>
        <w:tab/>
        <w:t xml:space="preserve">               6)5000</w:t>
      </w:r>
      <w:r>
        <w:rPr>
          <w:lang/>
        </w:rPr>
        <w:tab/>
      </w:r>
      <w:r>
        <w:rPr>
          <w:lang/>
        </w:rPr>
        <w:tab/>
        <w:t>9б)5000</w:t>
      </w:r>
    </w:p>
    <w:p w:rsidR="007964B5" w:rsidRDefault="007964B5" w:rsidP="007964B5">
      <w:pPr>
        <w:rPr>
          <w:lang w:val="sr-Latn-CS"/>
        </w:rPr>
      </w:pPr>
    </w:p>
    <w:p w:rsidR="007964B5" w:rsidRDefault="007964B5" w:rsidP="00CB3A4E">
      <w:pPr>
        <w:pStyle w:val="NoSpacing"/>
        <w:rPr>
          <w:lang/>
        </w:rPr>
      </w:pPr>
    </w:p>
    <w:p w:rsidR="007964B5" w:rsidRDefault="007964B5" w:rsidP="00CB3A4E">
      <w:pPr>
        <w:pStyle w:val="NoSpacing"/>
        <w:rPr>
          <w:lang/>
        </w:rPr>
      </w:pPr>
    </w:p>
    <w:p w:rsidR="007964B5" w:rsidRPr="004A5864" w:rsidRDefault="007964B5" w:rsidP="007964B5">
      <w:pPr>
        <w:rPr>
          <w:i/>
          <w:lang/>
        </w:rPr>
      </w:pPr>
      <w:r w:rsidRPr="002B5DCF">
        <w:rPr>
          <w:lang/>
        </w:rPr>
        <w:pict>
          <v:shape id="_x0000_s1061" type="#_x0000_t32" style="position:absolute;margin-left:317.95pt;margin-top:16.1pt;width:0;height:5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2B5DCF">
        <w:rPr>
          <w:lang/>
        </w:rPr>
        <w:pict>
          <v:shape id="_x0000_s1060" type="#_x0000_t32" style="position:absolute;margin-left:228.1pt;margin-top:16.1pt;width:177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2B5DCF">
        <w:rPr>
          <w:lang/>
        </w:rPr>
        <w:pict>
          <v:shape id="_x0000_s1059" type="#_x0000_t32" style="position:absolute;margin-left:76.05pt;margin-top:16.1pt;width:0;height:6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_x0000_s1058" type="#_x0000_t32" style="position:absolute;margin-left:1.15pt;margin-top:16.1pt;width:165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4A5864">
        <w:rPr>
          <w:i/>
          <w:lang/>
        </w:rPr>
        <w:t>601  Приходи од услуга</w:t>
      </w:r>
      <w:r w:rsidR="004A5864">
        <w:rPr>
          <w:i/>
          <w:lang/>
        </w:rPr>
        <w:tab/>
      </w:r>
      <w:r w:rsidR="004A5864">
        <w:rPr>
          <w:i/>
          <w:lang/>
        </w:rPr>
        <w:tab/>
      </w:r>
      <w:r w:rsidR="004A5864">
        <w:rPr>
          <w:i/>
          <w:lang/>
        </w:rPr>
        <w:tab/>
      </w:r>
      <w:r w:rsidR="004A5864">
        <w:rPr>
          <w:i/>
          <w:lang/>
        </w:rPr>
        <w:tab/>
        <w:t>513 трошкови ел.енергије</w:t>
      </w:r>
    </w:p>
    <w:p w:rsidR="007964B5" w:rsidRPr="004A5864" w:rsidRDefault="004A5864" w:rsidP="007964B5">
      <w:pPr>
        <w:rPr>
          <w:lang/>
        </w:rPr>
      </w:pPr>
      <w:r>
        <w:rPr>
          <w:lang/>
        </w:rPr>
        <w:t>9)36.000</w:t>
      </w:r>
      <w:r>
        <w:rPr>
          <w:lang/>
        </w:rPr>
        <w:tab/>
      </w:r>
      <w:r>
        <w:rPr>
          <w:lang/>
        </w:rPr>
        <w:tab/>
        <w:t>7)30.000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8)2000</w:t>
      </w:r>
      <w:r>
        <w:rPr>
          <w:lang/>
        </w:rPr>
        <w:tab/>
      </w:r>
      <w:r>
        <w:rPr>
          <w:lang/>
        </w:rPr>
        <w:tab/>
        <w:t>9а)2000</w:t>
      </w:r>
    </w:p>
    <w:p w:rsidR="007964B5" w:rsidRDefault="007964B5" w:rsidP="007964B5">
      <w:pPr>
        <w:rPr>
          <w:lang w:val="sr-Latn-CS"/>
        </w:rPr>
      </w:pPr>
    </w:p>
    <w:p w:rsidR="007964B5" w:rsidRDefault="007964B5" w:rsidP="00CB3A4E">
      <w:pPr>
        <w:pStyle w:val="NoSpacing"/>
        <w:rPr>
          <w:lang/>
        </w:rPr>
      </w:pPr>
    </w:p>
    <w:p w:rsidR="004A5864" w:rsidRPr="004A5864" w:rsidRDefault="004A5864" w:rsidP="004A5864">
      <w:pPr>
        <w:rPr>
          <w:i/>
          <w:lang/>
        </w:rPr>
      </w:pPr>
      <w:r w:rsidRPr="002B5DCF">
        <w:rPr>
          <w:lang/>
        </w:rPr>
        <w:pict>
          <v:shape id="_x0000_s1063" type="#_x0000_t32" style="position:absolute;margin-left:76.05pt;margin-top:16.1pt;width:0;height:6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2B5DCF">
        <w:rPr>
          <w:lang/>
        </w:rPr>
        <w:pict>
          <v:shape id="_x0000_s1062" type="#_x0000_t32" style="position:absolute;margin-left:1.15pt;margin-top:16.1pt;width:165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>
        <w:rPr>
          <w:i/>
          <w:lang/>
        </w:rPr>
        <w:t>720   финансијски резултат</w:t>
      </w:r>
    </w:p>
    <w:p w:rsidR="00CB3A4E" w:rsidRPr="004A5864" w:rsidRDefault="004A5864" w:rsidP="00CB3A4E">
      <w:pPr>
        <w:pStyle w:val="NoSpacing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9б)37.000</w:t>
      </w:r>
    </w:p>
    <w:p w:rsidR="004A5864" w:rsidRDefault="004A5864" w:rsidP="00CB3A4E">
      <w:pPr>
        <w:pStyle w:val="NoSpacing"/>
        <w:jc w:val="center"/>
        <w:rPr>
          <w:lang/>
        </w:rPr>
      </w:pPr>
    </w:p>
    <w:p w:rsidR="004A5864" w:rsidRDefault="004A5864" w:rsidP="00CB3A4E">
      <w:pPr>
        <w:pStyle w:val="NoSpacing"/>
        <w:jc w:val="center"/>
        <w:rPr>
          <w:lang/>
        </w:rPr>
      </w:pPr>
    </w:p>
    <w:p w:rsidR="00CB3A4E" w:rsidRDefault="00CB3A4E" w:rsidP="00CB3A4E">
      <w:pPr>
        <w:pStyle w:val="NoSpacing"/>
        <w:jc w:val="center"/>
        <w:rPr>
          <w:lang/>
        </w:rPr>
      </w:pPr>
      <w:r>
        <w:rPr>
          <w:lang/>
        </w:rPr>
        <w:t>ДНЕВНИК</w:t>
      </w:r>
    </w:p>
    <w:tbl>
      <w:tblPr>
        <w:tblStyle w:val="TableGrid"/>
        <w:tblW w:w="0" w:type="auto"/>
        <w:tblLook w:val="04A0"/>
      </w:tblPr>
      <w:tblGrid>
        <w:gridCol w:w="941"/>
        <w:gridCol w:w="942"/>
        <w:gridCol w:w="1189"/>
        <w:gridCol w:w="2565"/>
        <w:gridCol w:w="1826"/>
        <w:gridCol w:w="1779"/>
      </w:tblGrid>
      <w:tr w:rsidR="00DF7E73" w:rsidTr="00DF7E73">
        <w:trPr>
          <w:trHeight w:val="315"/>
        </w:trPr>
        <w:tc>
          <w:tcPr>
            <w:tcW w:w="941" w:type="dxa"/>
            <w:vMerge w:val="restart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Редни број</w:t>
            </w:r>
          </w:p>
        </w:tc>
        <w:tc>
          <w:tcPr>
            <w:tcW w:w="2131" w:type="dxa"/>
            <w:gridSpan w:val="2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КОНТО</w:t>
            </w:r>
          </w:p>
        </w:tc>
        <w:tc>
          <w:tcPr>
            <w:tcW w:w="2565" w:type="dxa"/>
            <w:vMerge w:val="restart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ОПИС</w:t>
            </w:r>
          </w:p>
        </w:tc>
        <w:tc>
          <w:tcPr>
            <w:tcW w:w="1826" w:type="dxa"/>
            <w:vMerge w:val="restart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Дугује</w:t>
            </w:r>
          </w:p>
        </w:tc>
        <w:tc>
          <w:tcPr>
            <w:tcW w:w="1779" w:type="dxa"/>
            <w:vMerge w:val="restart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ПОтражује</w:t>
            </w:r>
          </w:p>
        </w:tc>
      </w:tr>
      <w:tr w:rsidR="00DF7E73" w:rsidTr="00DF7E73">
        <w:trPr>
          <w:trHeight w:val="225"/>
        </w:trPr>
        <w:tc>
          <w:tcPr>
            <w:tcW w:w="941" w:type="dxa"/>
            <w:vMerge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Дугује</w:t>
            </w: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Потражује</w:t>
            </w:r>
          </w:p>
        </w:tc>
        <w:tc>
          <w:tcPr>
            <w:tcW w:w="2565" w:type="dxa"/>
            <w:vMerge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826" w:type="dxa"/>
            <w:vMerge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  <w:vMerge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023</w:t>
            </w: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Машине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100.000</w:t>
            </w: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026</w:t>
            </w: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Пословни инвентар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20.000</w:t>
            </w: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243</w:t>
            </w: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Благајна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10.000</w:t>
            </w: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241</w:t>
            </w: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Текући рачун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700.000</w:t>
            </w: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202</w:t>
            </w: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Купци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10.000</w:t>
            </w: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100</w:t>
            </w: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Гориво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5.000</w:t>
            </w: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300</w:t>
            </w: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Капитал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85.000</w:t>
            </w: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433</w:t>
            </w: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Добављач за ос.средства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100.000</w:t>
            </w: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434</w:t>
            </w: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Добављачи за обртна средства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30.000</w:t>
            </w: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433</w:t>
            </w: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Добављачи за основна средства 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10.000</w:t>
            </w: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691</w:t>
            </w: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Ванредни приходи</w:t>
            </w:r>
          </w:p>
          <w:p w:rsidR="00CB3A4E" w:rsidRDefault="00CB3A4E" w:rsidP="00CB3A4E">
            <w:pPr>
              <w:pStyle w:val="NoSpacing"/>
              <w:numPr>
                <w:ilvl w:val="0"/>
                <w:numId w:val="2"/>
              </w:numPr>
              <w:rPr>
                <w:lang/>
              </w:rPr>
            </w:pPr>
            <w:r>
              <w:rPr>
                <w:lang/>
              </w:rPr>
              <w:t>Отпис обавеза</w:t>
            </w:r>
          </w:p>
        </w:tc>
        <w:tc>
          <w:tcPr>
            <w:tcW w:w="1826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10.000</w:t>
            </w:r>
          </w:p>
        </w:tc>
      </w:tr>
      <w:tr w:rsidR="00CB3A4E" w:rsidTr="00DF7E73">
        <w:trPr>
          <w:trHeight w:val="225"/>
        </w:trPr>
        <w:tc>
          <w:tcPr>
            <w:tcW w:w="941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942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243</w:t>
            </w:r>
          </w:p>
        </w:tc>
        <w:tc>
          <w:tcPr>
            <w:tcW w:w="118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CB3A4E" w:rsidRDefault="00CB3A4E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Благајна</w:t>
            </w:r>
          </w:p>
        </w:tc>
        <w:tc>
          <w:tcPr>
            <w:tcW w:w="1826" w:type="dxa"/>
          </w:tcPr>
          <w:p w:rsidR="00CB3A4E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3000</w:t>
            </w:r>
          </w:p>
        </w:tc>
        <w:tc>
          <w:tcPr>
            <w:tcW w:w="1779" w:type="dxa"/>
          </w:tcPr>
          <w:p w:rsidR="00CB3A4E" w:rsidRDefault="00CB3A4E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691</w:t>
            </w: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   Ванредни приходи </w:t>
            </w:r>
          </w:p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-наплаћено потраживање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3000</w:t>
            </w: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101</w:t>
            </w: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Материјал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1000</w:t>
            </w: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434</w:t>
            </w: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 Добављач за обртна средства</w:t>
            </w:r>
          </w:p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-купљени материјал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1000</w:t>
            </w: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511</w:t>
            </w: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Трошкови материјала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1000</w:t>
            </w: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101</w:t>
            </w: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  Материјал</w:t>
            </w:r>
          </w:p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-за утрошен материјал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1000</w:t>
            </w: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100</w:t>
            </w: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Гориво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2.000</w:t>
            </w: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690</w:t>
            </w: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  Вишак</w:t>
            </w:r>
          </w:p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-утврђени инвентар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2000</w:t>
            </w: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539</w:t>
            </w: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Трошкови одржавања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5000</w:t>
            </w: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434</w:t>
            </w: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 Добављачи за обртна средства</w:t>
            </w:r>
          </w:p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-по рачуну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5000</w:t>
            </w: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241</w:t>
            </w: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Текући рачун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30.000</w:t>
            </w: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601</w:t>
            </w: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 Приходи од услуга </w:t>
            </w:r>
          </w:p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-по изводу бр.1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30.000</w:t>
            </w: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513</w:t>
            </w: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Трошкови од електричне енрегије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2000</w:t>
            </w: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241</w:t>
            </w: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  Благајна</w:t>
            </w:r>
          </w:p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-испалћено у готовом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2000</w:t>
            </w: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691</w:t>
            </w: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Ванредни приходи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13.000</w:t>
            </w: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690</w:t>
            </w: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Вишак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2000</w:t>
            </w: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601</w:t>
            </w: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Приходи од услуга 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30</w:t>
            </w:r>
            <w:r w:rsidR="00DF7E73">
              <w:rPr>
                <w:lang/>
              </w:rPr>
              <w:t>.</w:t>
            </w:r>
            <w:r>
              <w:rPr>
                <w:lang/>
              </w:rPr>
              <w:t>00</w:t>
            </w:r>
            <w:r w:rsidR="00DF7E73">
              <w:rPr>
                <w:lang/>
              </w:rPr>
              <w:t>0</w:t>
            </w:r>
          </w:p>
        </w:tc>
        <w:tc>
          <w:tcPr>
            <w:tcW w:w="177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6E7175" w:rsidTr="00DF7E73">
        <w:trPr>
          <w:trHeight w:val="225"/>
        </w:trPr>
        <w:tc>
          <w:tcPr>
            <w:tcW w:w="941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710</w:t>
            </w:r>
          </w:p>
        </w:tc>
        <w:tc>
          <w:tcPr>
            <w:tcW w:w="2565" w:type="dxa"/>
          </w:tcPr>
          <w:p w:rsidR="006E7175" w:rsidRDefault="006E7175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  Збирни рачун </w:t>
            </w:r>
            <w:r>
              <w:rPr>
                <w:lang/>
              </w:rPr>
              <w:lastRenderedPageBreak/>
              <w:t xml:space="preserve">прихода и расхода </w:t>
            </w:r>
          </w:p>
          <w:p w:rsidR="00DF7E73" w:rsidRDefault="00DF7E73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-за пренос прихода</w:t>
            </w:r>
          </w:p>
        </w:tc>
        <w:tc>
          <w:tcPr>
            <w:tcW w:w="1826" w:type="dxa"/>
          </w:tcPr>
          <w:p w:rsidR="006E7175" w:rsidRDefault="006E7175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6E7175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45.000</w:t>
            </w:r>
          </w:p>
        </w:tc>
      </w:tr>
      <w:tr w:rsidR="00DF7E73" w:rsidTr="00DF7E73">
        <w:trPr>
          <w:trHeight w:val="225"/>
        </w:trPr>
        <w:tc>
          <w:tcPr>
            <w:tcW w:w="9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9а</w:t>
            </w:r>
          </w:p>
        </w:tc>
        <w:tc>
          <w:tcPr>
            <w:tcW w:w="942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710</w:t>
            </w:r>
          </w:p>
        </w:tc>
        <w:tc>
          <w:tcPr>
            <w:tcW w:w="118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DF7E73" w:rsidRDefault="00DF7E73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Збирни рачун РиП</w:t>
            </w:r>
          </w:p>
        </w:tc>
        <w:tc>
          <w:tcPr>
            <w:tcW w:w="1826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8.000</w:t>
            </w:r>
          </w:p>
        </w:tc>
        <w:tc>
          <w:tcPr>
            <w:tcW w:w="177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DF7E73" w:rsidTr="00DF7E73">
        <w:trPr>
          <w:trHeight w:val="225"/>
        </w:trPr>
        <w:tc>
          <w:tcPr>
            <w:tcW w:w="9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534</w:t>
            </w:r>
          </w:p>
        </w:tc>
        <w:tc>
          <w:tcPr>
            <w:tcW w:w="2565" w:type="dxa"/>
          </w:tcPr>
          <w:p w:rsidR="00DF7E73" w:rsidRDefault="00DF7E73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Трошкови одржавања</w:t>
            </w:r>
          </w:p>
        </w:tc>
        <w:tc>
          <w:tcPr>
            <w:tcW w:w="1826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5.000</w:t>
            </w:r>
          </w:p>
        </w:tc>
      </w:tr>
      <w:tr w:rsidR="00DF7E73" w:rsidTr="00DF7E73">
        <w:trPr>
          <w:trHeight w:val="225"/>
        </w:trPr>
        <w:tc>
          <w:tcPr>
            <w:tcW w:w="9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513</w:t>
            </w:r>
          </w:p>
        </w:tc>
        <w:tc>
          <w:tcPr>
            <w:tcW w:w="2565" w:type="dxa"/>
          </w:tcPr>
          <w:p w:rsidR="00DF7E73" w:rsidRDefault="00DF7E73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Трошак електричне енергије</w:t>
            </w:r>
          </w:p>
        </w:tc>
        <w:tc>
          <w:tcPr>
            <w:tcW w:w="1826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2.000</w:t>
            </w:r>
          </w:p>
        </w:tc>
      </w:tr>
      <w:tr w:rsidR="00DF7E73" w:rsidTr="00DF7E73">
        <w:trPr>
          <w:trHeight w:val="225"/>
        </w:trPr>
        <w:tc>
          <w:tcPr>
            <w:tcW w:w="9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511</w:t>
            </w:r>
          </w:p>
        </w:tc>
        <w:tc>
          <w:tcPr>
            <w:tcW w:w="2565" w:type="dxa"/>
          </w:tcPr>
          <w:p w:rsidR="00DF7E73" w:rsidRDefault="00DF7E73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 Трошак материјала</w:t>
            </w:r>
          </w:p>
          <w:p w:rsidR="00DF7E73" w:rsidRDefault="00DF7E73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-за пренос трошкова</w:t>
            </w:r>
          </w:p>
        </w:tc>
        <w:tc>
          <w:tcPr>
            <w:tcW w:w="1826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1.000</w:t>
            </w:r>
          </w:p>
        </w:tc>
      </w:tr>
      <w:tr w:rsidR="00DF7E73" w:rsidTr="00DF7E73">
        <w:trPr>
          <w:trHeight w:val="225"/>
        </w:trPr>
        <w:tc>
          <w:tcPr>
            <w:tcW w:w="9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9б</w:t>
            </w:r>
          </w:p>
        </w:tc>
        <w:tc>
          <w:tcPr>
            <w:tcW w:w="942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710</w:t>
            </w:r>
          </w:p>
        </w:tc>
        <w:tc>
          <w:tcPr>
            <w:tcW w:w="118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565" w:type="dxa"/>
          </w:tcPr>
          <w:p w:rsidR="00DF7E73" w:rsidRDefault="00DF7E73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Збирни рачун ПиР</w:t>
            </w:r>
          </w:p>
        </w:tc>
        <w:tc>
          <w:tcPr>
            <w:tcW w:w="1826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37.000</w:t>
            </w:r>
          </w:p>
        </w:tc>
        <w:tc>
          <w:tcPr>
            <w:tcW w:w="177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DF7E73" w:rsidTr="00DF7E73">
        <w:trPr>
          <w:trHeight w:val="225"/>
        </w:trPr>
        <w:tc>
          <w:tcPr>
            <w:tcW w:w="9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942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18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720</w:t>
            </w:r>
          </w:p>
        </w:tc>
        <w:tc>
          <w:tcPr>
            <w:tcW w:w="2565" w:type="dxa"/>
          </w:tcPr>
          <w:p w:rsidR="00DF7E73" w:rsidRDefault="00DF7E73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     Финансијски резултат</w:t>
            </w:r>
          </w:p>
          <w:p w:rsidR="00DF7E73" w:rsidRDefault="00DF7E73" w:rsidP="00CB3A4E">
            <w:pPr>
              <w:pStyle w:val="NoSpacing"/>
              <w:rPr>
                <w:lang/>
              </w:rPr>
            </w:pPr>
            <w:r>
              <w:rPr>
                <w:lang/>
              </w:rPr>
              <w:t>-за утврђен фин.резултат</w:t>
            </w:r>
          </w:p>
        </w:tc>
        <w:tc>
          <w:tcPr>
            <w:tcW w:w="1826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77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37.000</w:t>
            </w:r>
          </w:p>
        </w:tc>
      </w:tr>
    </w:tbl>
    <w:p w:rsidR="00CB3A4E" w:rsidRDefault="00CB3A4E" w:rsidP="00CB3A4E">
      <w:pPr>
        <w:pStyle w:val="NoSpacing"/>
        <w:jc w:val="center"/>
        <w:rPr>
          <w:lang/>
        </w:rPr>
      </w:pPr>
    </w:p>
    <w:p w:rsidR="00DF7E73" w:rsidRDefault="00DF7E73" w:rsidP="00CB3A4E">
      <w:pPr>
        <w:pStyle w:val="NoSpacing"/>
        <w:jc w:val="center"/>
        <w:rPr>
          <w:lang/>
        </w:rPr>
      </w:pPr>
      <w:r>
        <w:rPr>
          <w:lang/>
        </w:rPr>
        <w:t>ЗАВРШНИ БИЛАНС</w:t>
      </w:r>
    </w:p>
    <w:tbl>
      <w:tblPr>
        <w:tblStyle w:val="TableGrid"/>
        <w:tblW w:w="0" w:type="auto"/>
        <w:tblLook w:val="04A0"/>
      </w:tblPr>
      <w:tblGrid>
        <w:gridCol w:w="959"/>
        <w:gridCol w:w="2121"/>
        <w:gridCol w:w="1540"/>
        <w:gridCol w:w="1540"/>
        <w:gridCol w:w="1541"/>
        <w:gridCol w:w="1541"/>
      </w:tblGrid>
      <w:tr w:rsidR="00DF7E73" w:rsidTr="00DF7E73">
        <w:tc>
          <w:tcPr>
            <w:tcW w:w="95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Редни број</w:t>
            </w:r>
          </w:p>
        </w:tc>
        <w:tc>
          <w:tcPr>
            <w:tcW w:w="212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Расходи</w:t>
            </w:r>
          </w:p>
        </w:tc>
        <w:tc>
          <w:tcPr>
            <w:tcW w:w="1540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Износ</w:t>
            </w:r>
          </w:p>
        </w:tc>
        <w:tc>
          <w:tcPr>
            <w:tcW w:w="1540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Редни број</w:t>
            </w: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Приходи</w:t>
            </w: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Износ</w:t>
            </w:r>
          </w:p>
        </w:tc>
      </w:tr>
      <w:tr w:rsidR="00DF7E73" w:rsidTr="00DF7E73">
        <w:tc>
          <w:tcPr>
            <w:tcW w:w="95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212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Трошкови одржавања</w:t>
            </w:r>
          </w:p>
        </w:tc>
        <w:tc>
          <w:tcPr>
            <w:tcW w:w="1540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5000</w:t>
            </w:r>
          </w:p>
        </w:tc>
        <w:tc>
          <w:tcPr>
            <w:tcW w:w="1540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Приходи од услуге</w:t>
            </w: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30.000</w:t>
            </w:r>
          </w:p>
        </w:tc>
      </w:tr>
      <w:tr w:rsidR="00DF7E73" w:rsidTr="00DF7E73">
        <w:tc>
          <w:tcPr>
            <w:tcW w:w="95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12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Трошкови електр.енергије</w:t>
            </w:r>
          </w:p>
        </w:tc>
        <w:tc>
          <w:tcPr>
            <w:tcW w:w="1540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2000</w:t>
            </w:r>
          </w:p>
        </w:tc>
        <w:tc>
          <w:tcPr>
            <w:tcW w:w="1540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Ванредни приходи</w:t>
            </w: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13.000</w:t>
            </w:r>
          </w:p>
        </w:tc>
      </w:tr>
      <w:tr w:rsidR="00DF7E73" w:rsidTr="00DF7E73">
        <w:tc>
          <w:tcPr>
            <w:tcW w:w="95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212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Трошак материјала</w:t>
            </w:r>
          </w:p>
        </w:tc>
        <w:tc>
          <w:tcPr>
            <w:tcW w:w="1540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1000</w:t>
            </w:r>
          </w:p>
        </w:tc>
        <w:tc>
          <w:tcPr>
            <w:tcW w:w="1540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Вишак</w:t>
            </w: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2000</w:t>
            </w:r>
          </w:p>
        </w:tc>
      </w:tr>
      <w:tr w:rsidR="00DF7E73" w:rsidTr="00DF7E73">
        <w:tc>
          <w:tcPr>
            <w:tcW w:w="959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12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Финансијски рез</w:t>
            </w:r>
            <w:r w:rsidR="0011225C">
              <w:rPr>
                <w:lang/>
              </w:rPr>
              <w:t>у</w:t>
            </w:r>
            <w:r>
              <w:rPr>
                <w:lang/>
              </w:rPr>
              <w:t>лтат</w:t>
            </w:r>
          </w:p>
        </w:tc>
        <w:tc>
          <w:tcPr>
            <w:tcW w:w="1540" w:type="dxa"/>
          </w:tcPr>
          <w:p w:rsidR="00DF7E73" w:rsidRDefault="0011225C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37.000</w:t>
            </w:r>
          </w:p>
        </w:tc>
        <w:tc>
          <w:tcPr>
            <w:tcW w:w="1540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41" w:type="dxa"/>
          </w:tcPr>
          <w:p w:rsidR="00DF7E73" w:rsidRDefault="00DF7E73" w:rsidP="00CB3A4E">
            <w:pPr>
              <w:pStyle w:val="NoSpacing"/>
              <w:jc w:val="center"/>
              <w:rPr>
                <w:lang/>
              </w:rPr>
            </w:pPr>
          </w:p>
        </w:tc>
      </w:tr>
      <w:tr w:rsidR="0011225C" w:rsidTr="00DF7E73">
        <w:tc>
          <w:tcPr>
            <w:tcW w:w="959" w:type="dxa"/>
          </w:tcPr>
          <w:p w:rsidR="0011225C" w:rsidRDefault="0011225C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121" w:type="dxa"/>
          </w:tcPr>
          <w:p w:rsidR="0011225C" w:rsidRDefault="0011225C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УКУПНО</w:t>
            </w:r>
          </w:p>
        </w:tc>
        <w:tc>
          <w:tcPr>
            <w:tcW w:w="1540" w:type="dxa"/>
          </w:tcPr>
          <w:p w:rsidR="0011225C" w:rsidRDefault="0011225C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45.000</w:t>
            </w:r>
          </w:p>
        </w:tc>
        <w:tc>
          <w:tcPr>
            <w:tcW w:w="1540" w:type="dxa"/>
          </w:tcPr>
          <w:p w:rsidR="0011225C" w:rsidRDefault="0011225C" w:rsidP="00CB3A4E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41" w:type="dxa"/>
          </w:tcPr>
          <w:p w:rsidR="0011225C" w:rsidRDefault="0011225C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УКУПНО</w:t>
            </w:r>
          </w:p>
        </w:tc>
        <w:tc>
          <w:tcPr>
            <w:tcW w:w="1541" w:type="dxa"/>
          </w:tcPr>
          <w:p w:rsidR="0011225C" w:rsidRDefault="0011225C" w:rsidP="00CB3A4E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45.000</w:t>
            </w:r>
          </w:p>
        </w:tc>
      </w:tr>
    </w:tbl>
    <w:p w:rsidR="00DF7E73" w:rsidRDefault="0011225C" w:rsidP="0011225C">
      <w:pPr>
        <w:pStyle w:val="NoSpacing"/>
        <w:rPr>
          <w:color w:val="FF0000"/>
          <w:lang/>
        </w:rPr>
      </w:pPr>
      <w:r>
        <w:rPr>
          <w:color w:val="FF0000"/>
          <w:lang/>
        </w:rPr>
        <w:t>**** ВИДИТЕ ДА СУ ПРИХОДИ ВЕЋИ ОД РАСХОДА ТО НАМ ПОКАЗУЈЕ ДА ФИРМЕ ПОСЛУЈЕ СА ДОБИТКОМ ****</w:t>
      </w:r>
    </w:p>
    <w:p w:rsidR="0011225C" w:rsidRDefault="0011225C" w:rsidP="0011225C">
      <w:pPr>
        <w:pStyle w:val="NoSpacing"/>
        <w:rPr>
          <w:lang/>
        </w:rPr>
      </w:pPr>
      <w:r w:rsidRPr="0011225C">
        <w:rPr>
          <w:highlight w:val="yellow"/>
          <w:lang/>
        </w:rPr>
        <w:t>Ако одгледате ТВ лекцију и урадите овај задатак 50% ће те схватити суштину књижења .</w:t>
      </w: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11225C" w:rsidRPr="0011225C" w:rsidRDefault="0011225C" w:rsidP="0011225C">
      <w:pPr>
        <w:pStyle w:val="NoSpacing"/>
        <w:rPr>
          <w:b/>
          <w:u w:val="single"/>
          <w:lang/>
        </w:rPr>
      </w:pPr>
      <w:r w:rsidRPr="0011225C">
        <w:rPr>
          <w:b/>
          <w:u w:val="single"/>
          <w:lang/>
        </w:rPr>
        <w:t xml:space="preserve">Домаћи : </w:t>
      </w:r>
    </w:p>
    <w:p w:rsidR="0011225C" w:rsidRPr="0011225C" w:rsidRDefault="0011225C" w:rsidP="0011225C">
      <w:pPr>
        <w:pStyle w:val="NoSpacing"/>
        <w:rPr>
          <w:b/>
          <w:u w:val="single"/>
          <w:lang/>
        </w:rPr>
      </w:pPr>
      <w:r w:rsidRPr="0011225C">
        <w:rPr>
          <w:b/>
          <w:u w:val="single"/>
          <w:lang/>
        </w:rPr>
        <w:t xml:space="preserve">Прво одговорите на следећа питања чије одговоре „крије“ Тв лекција </w:t>
      </w:r>
    </w:p>
    <w:p w:rsidR="0011225C" w:rsidRPr="0011225C" w:rsidRDefault="0011225C" w:rsidP="0011225C">
      <w:pPr>
        <w:pStyle w:val="NoSpacing"/>
        <w:numPr>
          <w:ilvl w:val="0"/>
          <w:numId w:val="5"/>
        </w:numPr>
        <w:rPr>
          <w:highlight w:val="yellow"/>
          <w:lang/>
        </w:rPr>
      </w:pPr>
      <w:r w:rsidRPr="0011225C">
        <w:rPr>
          <w:highlight w:val="yellow"/>
          <w:lang/>
        </w:rPr>
        <w:t>Како и где се књижи почетно стање и повећање сопственог капитала ?</w:t>
      </w:r>
    </w:p>
    <w:p w:rsidR="0011225C" w:rsidRPr="0011225C" w:rsidRDefault="0011225C" w:rsidP="0011225C">
      <w:pPr>
        <w:pStyle w:val="NoSpacing"/>
        <w:numPr>
          <w:ilvl w:val="0"/>
          <w:numId w:val="5"/>
        </w:numPr>
        <w:rPr>
          <w:highlight w:val="yellow"/>
          <w:lang/>
        </w:rPr>
      </w:pPr>
      <w:r w:rsidRPr="0011225C">
        <w:rPr>
          <w:highlight w:val="yellow"/>
          <w:lang/>
        </w:rPr>
        <w:t>Како се расчлани конто капитала ?</w:t>
      </w:r>
    </w:p>
    <w:p w:rsidR="0011225C" w:rsidRPr="0011225C" w:rsidRDefault="0011225C" w:rsidP="0011225C">
      <w:pPr>
        <w:pStyle w:val="NoSpacing"/>
        <w:numPr>
          <w:ilvl w:val="0"/>
          <w:numId w:val="5"/>
        </w:numPr>
        <w:rPr>
          <w:highlight w:val="yellow"/>
          <w:lang/>
        </w:rPr>
      </w:pPr>
      <w:r w:rsidRPr="0011225C">
        <w:rPr>
          <w:highlight w:val="yellow"/>
          <w:lang/>
        </w:rPr>
        <w:t>Шта се евидентира на класи 5 а шта на класи 6?</w:t>
      </w:r>
    </w:p>
    <w:p w:rsidR="0011225C" w:rsidRPr="0011225C" w:rsidRDefault="0011225C" w:rsidP="0011225C">
      <w:pPr>
        <w:pStyle w:val="NoSpacing"/>
        <w:numPr>
          <w:ilvl w:val="0"/>
          <w:numId w:val="5"/>
        </w:numPr>
        <w:rPr>
          <w:highlight w:val="yellow"/>
          <w:lang/>
        </w:rPr>
      </w:pPr>
      <w:r w:rsidRPr="0011225C">
        <w:rPr>
          <w:highlight w:val="yellow"/>
          <w:lang/>
        </w:rPr>
        <w:t xml:space="preserve">Заокружи исправно </w:t>
      </w:r>
    </w:p>
    <w:p w:rsidR="0011225C" w:rsidRPr="0011225C" w:rsidRDefault="0011225C" w:rsidP="0011225C">
      <w:pPr>
        <w:pStyle w:val="NoSpacing"/>
        <w:numPr>
          <w:ilvl w:val="0"/>
          <w:numId w:val="2"/>
        </w:numPr>
        <w:rPr>
          <w:highlight w:val="yellow"/>
          <w:lang/>
        </w:rPr>
      </w:pPr>
      <w:r w:rsidRPr="0011225C">
        <w:rPr>
          <w:highlight w:val="yellow"/>
          <w:lang/>
        </w:rPr>
        <w:t>РАСХОДИ дугују/потражују а  ПРИХОДИ  дугују/потражују</w:t>
      </w:r>
    </w:p>
    <w:p w:rsidR="0011225C" w:rsidRPr="0011225C" w:rsidRDefault="0011225C" w:rsidP="0011225C">
      <w:pPr>
        <w:pStyle w:val="NoSpacing"/>
        <w:numPr>
          <w:ilvl w:val="0"/>
          <w:numId w:val="5"/>
        </w:numPr>
        <w:rPr>
          <w:highlight w:val="yellow"/>
          <w:lang/>
        </w:rPr>
      </w:pPr>
      <w:r w:rsidRPr="0011225C">
        <w:rPr>
          <w:highlight w:val="yellow"/>
          <w:lang/>
        </w:rPr>
        <w:t>Која конта (рачуни ) чине рачуне стања заокружи исправне ( 1,2,3,4,5,6,7)</w:t>
      </w:r>
    </w:p>
    <w:p w:rsidR="0011225C" w:rsidRDefault="0011225C" w:rsidP="0011225C">
      <w:pPr>
        <w:pStyle w:val="NoSpacing"/>
        <w:numPr>
          <w:ilvl w:val="0"/>
          <w:numId w:val="5"/>
        </w:numPr>
        <w:rPr>
          <w:highlight w:val="yellow"/>
          <w:lang/>
        </w:rPr>
      </w:pPr>
      <w:r w:rsidRPr="0011225C">
        <w:rPr>
          <w:highlight w:val="yellow"/>
          <w:lang/>
        </w:rPr>
        <w:t>Која конта ( рачуни ) чине рачуне успеха заокружи исправне (1,2,3,4,5,6,7)</w:t>
      </w:r>
    </w:p>
    <w:p w:rsidR="0011225C" w:rsidRDefault="0011225C" w:rsidP="0011225C">
      <w:pPr>
        <w:pStyle w:val="NoSpacing"/>
        <w:rPr>
          <w:highlight w:val="yellow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D56FCF" w:rsidRDefault="00D56FCF" w:rsidP="0011225C">
      <w:pPr>
        <w:pStyle w:val="NoSpacing"/>
        <w:rPr>
          <w:b/>
          <w:u w:val="single"/>
          <w:lang/>
        </w:rPr>
      </w:pPr>
    </w:p>
    <w:p w:rsidR="0011225C" w:rsidRDefault="0011225C" w:rsidP="0011225C">
      <w:pPr>
        <w:pStyle w:val="NoSpacing"/>
        <w:rPr>
          <w:b/>
          <w:u w:val="single"/>
          <w:lang/>
        </w:rPr>
      </w:pPr>
      <w:r w:rsidRPr="00D56FCF">
        <w:rPr>
          <w:b/>
          <w:highlight w:val="yellow"/>
          <w:u w:val="single"/>
          <w:lang/>
        </w:rPr>
        <w:lastRenderedPageBreak/>
        <w:t>Задатак :</w:t>
      </w:r>
    </w:p>
    <w:p w:rsidR="004A5864" w:rsidRDefault="007964B5" w:rsidP="007964B5">
      <w:pPr>
        <w:rPr>
          <w:lang/>
        </w:rPr>
      </w:pPr>
      <w:r>
        <w:rPr>
          <w:lang/>
        </w:rPr>
        <w:t>Транспортно предузеће „Младост“ Београд 1. 5.2018. год. има следеће стање на рачунима главне књиге. Биланс ТП „Младост Београд на дан 1. 5. 2018 године.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25"/>
        <w:gridCol w:w="1441"/>
        <w:gridCol w:w="715"/>
        <w:gridCol w:w="2187"/>
        <w:gridCol w:w="1448"/>
      </w:tblGrid>
      <w:tr w:rsidR="007964B5" w:rsidRPr="004E3D2B" w:rsidTr="007E3F72">
        <w:tc>
          <w:tcPr>
            <w:tcW w:w="640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Ред.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бр.</w:t>
            </w:r>
          </w:p>
        </w:tc>
        <w:tc>
          <w:tcPr>
            <w:tcW w:w="2425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СРЕДСТВА ПО НАМЕНИ</w:t>
            </w:r>
          </w:p>
        </w:tc>
        <w:tc>
          <w:tcPr>
            <w:tcW w:w="1441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Износ</w:t>
            </w:r>
          </w:p>
        </w:tc>
        <w:tc>
          <w:tcPr>
            <w:tcW w:w="715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Ред.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бр.</w:t>
            </w:r>
          </w:p>
        </w:tc>
        <w:tc>
          <w:tcPr>
            <w:tcW w:w="2187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СРЕДСТВА ПО ПОРЕКЛУ</w:t>
            </w:r>
          </w:p>
        </w:tc>
        <w:tc>
          <w:tcPr>
            <w:tcW w:w="1448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Износ</w:t>
            </w:r>
          </w:p>
        </w:tc>
      </w:tr>
      <w:tr w:rsidR="007964B5" w:rsidRPr="004E3D2B" w:rsidTr="007E3F72">
        <w:trPr>
          <w:trHeight w:val="1665"/>
        </w:trPr>
        <w:tc>
          <w:tcPr>
            <w:tcW w:w="640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1.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2.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3.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4.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5.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6.</w:t>
            </w:r>
          </w:p>
        </w:tc>
        <w:tc>
          <w:tcPr>
            <w:tcW w:w="2425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Зграде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Машине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Текићи рачун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Благајна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Материјал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Купци</w:t>
            </w:r>
          </w:p>
        </w:tc>
        <w:tc>
          <w:tcPr>
            <w:tcW w:w="1441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400.000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300.000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100.000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 xml:space="preserve">  50.000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400.000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100.000</w:t>
            </w:r>
          </w:p>
        </w:tc>
        <w:tc>
          <w:tcPr>
            <w:tcW w:w="715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1.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2.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3.</w:t>
            </w:r>
          </w:p>
        </w:tc>
        <w:tc>
          <w:tcPr>
            <w:tcW w:w="2187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Капитал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Кредити за ос. ср.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Добав. за ос. ср.</w:t>
            </w:r>
          </w:p>
        </w:tc>
        <w:tc>
          <w:tcPr>
            <w:tcW w:w="1448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1050.000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 xml:space="preserve">  200.000</w:t>
            </w:r>
          </w:p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 xml:space="preserve">  100.000</w:t>
            </w:r>
          </w:p>
        </w:tc>
      </w:tr>
      <w:tr w:rsidR="007964B5" w:rsidRPr="004E3D2B" w:rsidTr="007E3F72">
        <w:trPr>
          <w:trHeight w:val="285"/>
        </w:trPr>
        <w:tc>
          <w:tcPr>
            <w:tcW w:w="640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</w:p>
        </w:tc>
        <w:tc>
          <w:tcPr>
            <w:tcW w:w="2425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УКУПНО</w:t>
            </w:r>
          </w:p>
        </w:tc>
        <w:tc>
          <w:tcPr>
            <w:tcW w:w="1441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1350.000</w:t>
            </w:r>
          </w:p>
        </w:tc>
        <w:tc>
          <w:tcPr>
            <w:tcW w:w="715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</w:p>
        </w:tc>
        <w:tc>
          <w:tcPr>
            <w:tcW w:w="2187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УКУПНО</w:t>
            </w:r>
          </w:p>
        </w:tc>
        <w:tc>
          <w:tcPr>
            <w:tcW w:w="1448" w:type="dxa"/>
          </w:tcPr>
          <w:p w:rsidR="007964B5" w:rsidRPr="004E3D2B" w:rsidRDefault="007964B5" w:rsidP="007964B5">
            <w:pPr>
              <w:pStyle w:val="NoSpacing"/>
              <w:rPr>
                <w:lang/>
              </w:rPr>
            </w:pPr>
            <w:r w:rsidRPr="004E3D2B">
              <w:rPr>
                <w:lang/>
              </w:rPr>
              <w:t>1350.000</w:t>
            </w:r>
          </w:p>
        </w:tc>
      </w:tr>
    </w:tbl>
    <w:p w:rsidR="007964B5" w:rsidRDefault="007964B5" w:rsidP="007964B5">
      <w:pPr>
        <w:rPr>
          <w:lang/>
        </w:rPr>
      </w:pP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Отворити пословне књиге, дневник и књижити.</w:t>
      </w: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Потраживањи према купцима застарело је у износу од 20.000 дин. и отписује се.</w:t>
      </w: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На име трошкова електричне енергије добили смо рачун на 10.000 дин.</w:t>
      </w: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Утрошено је материјала у вредности од 40.000 дин.</w:t>
      </w: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За услуге одржавања наплаћено је у готовом 30.000 дин.</w:t>
      </w: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Са текућег рачуна је исплаћена казна у износу од 20.000 дин.</w:t>
      </w: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Приликом инвентарисања утврђен је мањак материјала у вредности од 70.000 дин.</w:t>
      </w: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Преко текућег рачуна наплаћно је отписано потраживање у износу 30.000 дин.</w:t>
      </w: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За утрошену воду добили смо рачун на 10.000 дин.</w:t>
      </w:r>
    </w:p>
    <w:p w:rsidR="007964B5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За трошкове закупнине исплатили смо са текућег рачуна 10.000 дин.</w:t>
      </w:r>
    </w:p>
    <w:p w:rsidR="007964B5" w:rsidRPr="00D56FCF" w:rsidRDefault="007964B5" w:rsidP="007964B5">
      <w:pPr>
        <w:numPr>
          <w:ilvl w:val="0"/>
          <w:numId w:val="6"/>
        </w:numPr>
        <w:spacing w:after="0" w:line="240" w:lineRule="auto"/>
        <w:rPr>
          <w:lang/>
        </w:rPr>
      </w:pPr>
      <w:r>
        <w:rPr>
          <w:lang/>
        </w:rPr>
        <w:t>Пренети приходе, расходе и утврдити финансијски резултат.</w:t>
      </w:r>
    </w:p>
    <w:p w:rsidR="00D56FCF" w:rsidRDefault="00D56FCF" w:rsidP="00D56FCF">
      <w:pPr>
        <w:spacing w:after="0" w:line="240" w:lineRule="auto"/>
        <w:rPr>
          <w:lang/>
        </w:rPr>
      </w:pPr>
    </w:p>
    <w:p w:rsidR="00D56FCF" w:rsidRPr="00D56FCF" w:rsidRDefault="00D56FCF" w:rsidP="00D56FCF">
      <w:pPr>
        <w:spacing w:after="0" w:line="240" w:lineRule="auto"/>
        <w:rPr>
          <w:b/>
          <w:lang/>
        </w:rPr>
      </w:pPr>
      <w:r w:rsidRPr="00D56FCF">
        <w:rPr>
          <w:b/>
          <w:lang/>
        </w:rPr>
        <w:t>Срећан рад !</w:t>
      </w:r>
    </w:p>
    <w:p w:rsidR="0011225C" w:rsidRPr="0011225C" w:rsidRDefault="0011225C" w:rsidP="0011225C">
      <w:pPr>
        <w:pStyle w:val="NoSpacing"/>
        <w:rPr>
          <w:b/>
          <w:u w:val="single"/>
          <w:lang/>
        </w:rPr>
      </w:pPr>
    </w:p>
    <w:sectPr w:rsidR="0011225C" w:rsidRPr="0011225C" w:rsidSect="001B5E5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76" w:rsidRDefault="001D2476" w:rsidP="001D2476">
      <w:pPr>
        <w:spacing w:after="0" w:line="240" w:lineRule="auto"/>
      </w:pPr>
      <w:r>
        <w:separator/>
      </w:r>
    </w:p>
  </w:endnote>
  <w:endnote w:type="continuationSeparator" w:id="0">
    <w:p w:rsidR="001D2476" w:rsidRDefault="001D2476" w:rsidP="001D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76" w:rsidRDefault="001D2476" w:rsidP="001D2476">
      <w:pPr>
        <w:spacing w:after="0" w:line="240" w:lineRule="auto"/>
      </w:pPr>
      <w:r>
        <w:separator/>
      </w:r>
    </w:p>
  </w:footnote>
  <w:footnote w:type="continuationSeparator" w:id="0">
    <w:p w:rsidR="001D2476" w:rsidRDefault="001D2476" w:rsidP="001D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76" w:rsidRPr="001D2476" w:rsidRDefault="001D2476">
    <w:pPr>
      <w:pStyle w:val="Header"/>
      <w:rPr>
        <w:rFonts w:ascii="Book Antiqua" w:hAnsi="Book Antiqua"/>
        <w:b/>
      </w:rPr>
    </w:pPr>
    <w:r w:rsidRPr="001D2476">
      <w:rPr>
        <w:rFonts w:ascii="Book Antiqua" w:hAnsi="Book Antiqua"/>
        <w:b/>
      </w:rPr>
      <w:t>Предмет : Рачуноводство у трговини</w:t>
    </w:r>
  </w:p>
  <w:p w:rsidR="001D2476" w:rsidRPr="001D2476" w:rsidRDefault="001D2476">
    <w:pPr>
      <w:pStyle w:val="Header"/>
      <w:rPr>
        <w:rFonts w:ascii="Book Antiqua" w:hAnsi="Book Antiqua"/>
        <w:b/>
        <w:vertAlign w:val="subscript"/>
      </w:rPr>
    </w:pPr>
    <w:r w:rsidRPr="001D2476">
      <w:rPr>
        <w:rFonts w:ascii="Book Antiqua" w:hAnsi="Book Antiqua"/>
        <w:b/>
      </w:rPr>
      <w:t>Одељење: II</w:t>
    </w:r>
    <w:r w:rsidRPr="001D2476">
      <w:rPr>
        <w:rFonts w:ascii="Book Antiqua" w:hAnsi="Book Antiqua"/>
        <w:b/>
        <w:vertAlign w:val="subscript"/>
      </w:rPr>
      <w:t>4</w:t>
    </w:r>
  </w:p>
  <w:p w:rsidR="001D2476" w:rsidRPr="001D2476" w:rsidRDefault="001D2476">
    <w:pPr>
      <w:pStyle w:val="Header"/>
      <w:rPr>
        <w:rFonts w:ascii="Book Antiqua" w:hAnsi="Book Antiqua"/>
        <w:b/>
      </w:rPr>
    </w:pPr>
    <w:r w:rsidRPr="001D2476">
      <w:rPr>
        <w:rFonts w:ascii="Book Antiqua" w:hAnsi="Book Antiqua"/>
        <w:b/>
      </w:rPr>
      <w:t>Датум : среда 22.04 и петак 24.април 2020 године</w:t>
    </w:r>
  </w:p>
  <w:p w:rsidR="001D2476" w:rsidRPr="001D2476" w:rsidRDefault="001D2476">
    <w:pPr>
      <w:pStyle w:val="Header"/>
      <w:rPr>
        <w:rFonts w:ascii="Book Antiqua" w:hAnsi="Book Antiqua"/>
        <w:b/>
      </w:rPr>
    </w:pPr>
    <w:r w:rsidRPr="001D2476">
      <w:rPr>
        <w:rFonts w:ascii="Book Antiqua" w:hAnsi="Book Antiqua"/>
        <w:b/>
      </w:rPr>
      <w:t xml:space="preserve">29. час теорије и 57-60 час вежби </w:t>
    </w:r>
    <w:r w:rsidRPr="001D2476">
      <w:rPr>
        <w:rFonts w:ascii="Book Antiqua" w:hAnsi="Book Antiqua"/>
        <w:b/>
        <w:sz w:val="24"/>
        <w:szCs w:val="24"/>
      </w:rPr>
      <w:t xml:space="preserve">Eвиденција пословних трошкова, Евиденција Финансијских и осталих трошкова, Биланс успеха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60B"/>
    <w:multiLevelType w:val="hybridMultilevel"/>
    <w:tmpl w:val="270A23E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8B1"/>
    <w:multiLevelType w:val="hybridMultilevel"/>
    <w:tmpl w:val="5980E364"/>
    <w:lvl w:ilvl="0" w:tplc="9C1A0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50B77"/>
    <w:multiLevelType w:val="hybridMultilevel"/>
    <w:tmpl w:val="8E48C9D8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B6903"/>
    <w:multiLevelType w:val="hybridMultilevel"/>
    <w:tmpl w:val="975417E2"/>
    <w:lvl w:ilvl="0" w:tplc="09DC84A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076D08"/>
    <w:multiLevelType w:val="hybridMultilevel"/>
    <w:tmpl w:val="54DE3A9A"/>
    <w:lvl w:ilvl="0" w:tplc="181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7720"/>
    <w:multiLevelType w:val="hybridMultilevel"/>
    <w:tmpl w:val="A6B26742"/>
    <w:lvl w:ilvl="0" w:tplc="1BE4714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76"/>
    <w:rsid w:val="0011225C"/>
    <w:rsid w:val="001B5E59"/>
    <w:rsid w:val="001D2476"/>
    <w:rsid w:val="00400E82"/>
    <w:rsid w:val="004A5864"/>
    <w:rsid w:val="00506CFC"/>
    <w:rsid w:val="0058607D"/>
    <w:rsid w:val="00624A21"/>
    <w:rsid w:val="006E7175"/>
    <w:rsid w:val="007964B5"/>
    <w:rsid w:val="0082727D"/>
    <w:rsid w:val="00C10F4E"/>
    <w:rsid w:val="00CB3A4E"/>
    <w:rsid w:val="00CD70CC"/>
    <w:rsid w:val="00D46D92"/>
    <w:rsid w:val="00D56FCF"/>
    <w:rsid w:val="00D84353"/>
    <w:rsid w:val="00DF7E73"/>
    <w:rsid w:val="00FA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Straight Arrow Connector 8"/>
        <o:r id="V:Rule2" type="connector" idref="#Straight Arrow Connector 7"/>
        <o:r id="V:Rule3" type="connector" idref="#Straight Arrow Connector 6"/>
        <o:r id="V:Rule4" type="connector" idref="#Straight Arrow Connector 5"/>
        <o:r id="V:Rule5" type="connector" idref="#_x0000_s1033"/>
        <o:r id="V:Rule6" type="connector" idref="#_x0000_s1032"/>
        <o:r id="V:Rule7" type="connector" idref="#_x0000_s1031"/>
        <o:r id="V:Rule8" type="connector" idref="#_x0000_s1030"/>
        <o:r id="V:Rule9" type="connector" idref="#_x0000_s1037"/>
        <o:r id="V:Rule10" type="connector" idref="#_x0000_s1036"/>
        <o:r id="V:Rule11" type="connector" idref="#_x0000_s1035"/>
        <o:r id="V:Rule12" type="connector" idref="#_x0000_s1034"/>
        <o:r id="V:Rule13" type="connector" idref="#_x0000_s1041"/>
        <o:r id="V:Rule14" type="connector" idref="#_x0000_s1040"/>
        <o:r id="V:Rule15" type="connector" idref="#_x0000_s1039"/>
        <o:r id="V:Rule16" type="connector" idref="#_x0000_s1038"/>
        <o:r id="V:Rule17" type="connector" idref="#_x0000_s1045"/>
        <o:r id="V:Rule18" type="connector" idref="#_x0000_s1044"/>
        <o:r id="V:Rule19" type="connector" idref="#_x0000_s1043"/>
        <o:r id="V:Rule20" type="connector" idref="#_x0000_s1042"/>
        <o:r id="V:Rule21" type="connector" idref="#_x0000_s1049"/>
        <o:r id="V:Rule22" type="connector" idref="#_x0000_s1048"/>
        <o:r id="V:Rule23" type="connector" idref="#_x0000_s1047"/>
        <o:r id="V:Rule24" type="connector" idref="#_x0000_s1046"/>
        <o:r id="V:Rule25" type="connector" idref="#_x0000_s1053"/>
        <o:r id="V:Rule26" type="connector" idref="#_x0000_s1052"/>
        <o:r id="V:Rule27" type="connector" idref="#_x0000_s1051"/>
        <o:r id="V:Rule28" type="connector" idref="#_x0000_s1050"/>
        <o:r id="V:Rule29" type="connector" idref="#_x0000_s1057"/>
        <o:r id="V:Rule30" type="connector" idref="#_x0000_s1056"/>
        <o:r id="V:Rule31" type="connector" idref="#_x0000_s1055"/>
        <o:r id="V:Rule32" type="connector" idref="#_x0000_s1054"/>
        <o:r id="V:Rule33" type="connector" idref="#_x0000_s1061"/>
        <o:r id="V:Rule34" type="connector" idref="#_x0000_s1060"/>
        <o:r id="V:Rule35" type="connector" idref="#_x0000_s1059"/>
        <o:r id="V:Rule36" type="connector" idref="#_x0000_s1058"/>
        <o:r id="V:Rule37" type="connector" idref="#_x0000_s1065"/>
        <o:r id="V:Rule38" type="connector" idref="#_x0000_s1064"/>
        <o:r id="V:Rule39" type="connector" idref="#_x0000_s1063"/>
        <o:r id="V:Rule4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476"/>
  </w:style>
  <w:style w:type="paragraph" w:styleId="Footer">
    <w:name w:val="footer"/>
    <w:basedOn w:val="Normal"/>
    <w:link w:val="FooterChar"/>
    <w:uiPriority w:val="99"/>
    <w:semiHidden/>
    <w:unhideWhenUsed/>
    <w:rsid w:val="001D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476"/>
  </w:style>
  <w:style w:type="character" w:styleId="Hyperlink">
    <w:name w:val="Hyperlink"/>
    <w:basedOn w:val="DefaultParagraphFont"/>
    <w:uiPriority w:val="99"/>
    <w:semiHidden/>
    <w:unhideWhenUsed/>
    <w:rsid w:val="00D843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E82"/>
    <w:pPr>
      <w:ind w:left="720"/>
      <w:contextualSpacing/>
    </w:pPr>
  </w:style>
  <w:style w:type="table" w:styleId="TableGrid">
    <w:name w:val="Table Grid"/>
    <w:basedOn w:val="TableNormal"/>
    <w:uiPriority w:val="59"/>
    <w:rsid w:val="00D4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3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kola.rtsplaneta.rs/show/1377239/539/ss4-racunovodstvo-utvrdjivanje-poslovnog-rezultata-trgovinskog-privrednog-drust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B399-009A-4A38-B4AD-8011A4FD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Drzga</dc:creator>
  <cp:lastModifiedBy>Drzga</cp:lastModifiedBy>
  <cp:revision>2</cp:revision>
  <dcterms:created xsi:type="dcterms:W3CDTF">2020-04-20T11:11:00Z</dcterms:created>
  <dcterms:modified xsi:type="dcterms:W3CDTF">2020-04-21T19:11:00Z</dcterms:modified>
</cp:coreProperties>
</file>