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9E" w:rsidRDefault="00727EF1" w:rsidP="00727EF1">
      <w:pPr>
        <w:jc w:val="center"/>
        <w:rPr>
          <w:rFonts w:ascii="Times New Roman" w:hAnsi="Times New Roman" w:cs="Times New Roman"/>
          <w:b/>
          <w:sz w:val="32"/>
          <w:szCs w:val="32"/>
          <w:lang w:val="sr-Cyrl-RS"/>
        </w:rPr>
      </w:pPr>
      <w:r w:rsidRPr="0021216F">
        <w:rPr>
          <w:rFonts w:ascii="Times New Roman" w:hAnsi="Times New Roman" w:cs="Times New Roman"/>
          <w:b/>
          <w:sz w:val="32"/>
          <w:szCs w:val="32"/>
          <w:lang w:val="sr-Cyrl-RS"/>
        </w:rPr>
        <w:t>Српско царство</w:t>
      </w:r>
    </w:p>
    <w:p w:rsidR="0021216F" w:rsidRPr="009E4E47" w:rsidRDefault="0021216F" w:rsidP="0021216F">
      <w:pPr>
        <w:ind w:firstLine="720"/>
        <w:jc w:val="both"/>
        <w:rPr>
          <w:rFonts w:ascii="Times New Roman" w:hAnsi="Times New Roman" w:cs="Times New Roman"/>
          <w:sz w:val="28"/>
          <w:szCs w:val="28"/>
          <w:lang w:val="sr-Cyrl-RS"/>
        </w:rPr>
      </w:pPr>
      <w:r w:rsidRPr="009E4E47">
        <w:rPr>
          <w:rFonts w:ascii="Times New Roman" w:hAnsi="Times New Roman" w:cs="Times New Roman"/>
          <w:b/>
          <w:sz w:val="28"/>
          <w:szCs w:val="28"/>
          <w:lang w:val="sr-Cyrl-RS"/>
        </w:rPr>
        <w:t>Српско царство је српска средњовековна држава која је постојала средином 14. века. Формално српска средњовековна држава постала је царство када се краљ Стефан Урош IV Душан прогласио за цара у Серу крајем 1345. године. Српско царство престало је да постоји смрћу цара Стефана Уроша децембра 1371. године.</w:t>
      </w:r>
    </w:p>
    <w:p w:rsidR="00727EF1" w:rsidRPr="009E4E47" w:rsidRDefault="00727EF1" w:rsidP="00727EF1">
      <w:pPr>
        <w:ind w:firstLine="720"/>
        <w:jc w:val="both"/>
        <w:rPr>
          <w:rFonts w:ascii="Times New Roman" w:hAnsi="Times New Roman" w:cs="Times New Roman"/>
          <w:sz w:val="28"/>
          <w:szCs w:val="28"/>
          <w:lang w:val="sr-Cyrl-RS"/>
        </w:rPr>
      </w:pPr>
      <w:r w:rsidRPr="009E4E47">
        <w:rPr>
          <w:rFonts w:ascii="Times New Roman" w:hAnsi="Times New Roman" w:cs="Times New Roman"/>
          <w:sz w:val="28"/>
          <w:szCs w:val="28"/>
          <w:lang w:val="sr-Cyrl-RS"/>
        </w:rPr>
        <w:t xml:space="preserve">Српско царство било је по територији </w:t>
      </w:r>
      <w:r w:rsidRPr="009E4E47">
        <w:rPr>
          <w:rFonts w:ascii="Times New Roman" w:hAnsi="Times New Roman" w:cs="Times New Roman"/>
          <w:b/>
          <w:sz w:val="28"/>
          <w:szCs w:val="28"/>
          <w:lang w:val="sr-Cyrl-RS"/>
        </w:rPr>
        <w:t>најраспрострањенија српска средњевекоковна држава</w:t>
      </w:r>
      <w:r w:rsidRPr="009E4E47">
        <w:rPr>
          <w:rFonts w:ascii="Times New Roman" w:hAnsi="Times New Roman" w:cs="Times New Roman"/>
          <w:sz w:val="28"/>
          <w:szCs w:val="28"/>
          <w:lang w:val="sr-Cyrl-RS"/>
        </w:rPr>
        <w:t xml:space="preserve">. Душанова освајања дошла су као врхунац јачања немањићке државе, која је свој примат на Балканском полуострву потврдила битком код </w:t>
      </w:r>
      <w:r w:rsidRPr="009E4E47">
        <w:rPr>
          <w:rFonts w:ascii="Times New Roman" w:hAnsi="Times New Roman" w:cs="Times New Roman"/>
          <w:b/>
          <w:sz w:val="28"/>
          <w:szCs w:val="28"/>
          <w:lang w:val="sr-Cyrl-RS"/>
        </w:rPr>
        <w:t>Велбужда 1330. године</w:t>
      </w:r>
      <w:r w:rsidRPr="009E4E47">
        <w:rPr>
          <w:rFonts w:ascii="Times New Roman" w:hAnsi="Times New Roman" w:cs="Times New Roman"/>
          <w:sz w:val="28"/>
          <w:szCs w:val="28"/>
          <w:lang w:val="sr-Cyrl-RS"/>
        </w:rPr>
        <w:t>. Незадовољна српска властела, жељна нових поседа, збацила је са власти Стефана Уроша III Дечанског (1321-1331) и на власт довела његовог сина Стефана Душана (1331-1355). Властела ће бити и главни покретач освајачких потеза српског краља, али ће она и доћи као последица промене државне идеологије и успона на хијерархији држава која је почела још од времена Стефана Уроша II Милутина.</w:t>
      </w:r>
    </w:p>
    <w:p w:rsidR="00727EF1" w:rsidRPr="009E4E47" w:rsidRDefault="00727EF1" w:rsidP="00727EF1">
      <w:pPr>
        <w:ind w:firstLine="720"/>
        <w:jc w:val="both"/>
        <w:rPr>
          <w:rFonts w:ascii="Times New Roman" w:hAnsi="Times New Roman" w:cs="Times New Roman"/>
          <w:sz w:val="28"/>
          <w:szCs w:val="28"/>
          <w:lang w:val="sr-Cyrl-RS"/>
        </w:rPr>
      </w:pPr>
      <w:r w:rsidRPr="009E4E47">
        <w:rPr>
          <w:rFonts w:ascii="Times New Roman" w:hAnsi="Times New Roman" w:cs="Times New Roman"/>
          <w:sz w:val="28"/>
          <w:szCs w:val="28"/>
          <w:lang w:val="sr-Cyrl-RS"/>
        </w:rPr>
        <w:t>Освојивши све до Пелопонеза</w:t>
      </w:r>
      <w:r w:rsidR="007A563F" w:rsidRPr="009E4E47">
        <w:rPr>
          <w:rFonts w:ascii="Times New Roman" w:hAnsi="Times New Roman" w:cs="Times New Roman"/>
          <w:sz w:val="28"/>
          <w:szCs w:val="28"/>
          <w:lang w:val="sr-Cyrl-RS"/>
        </w:rPr>
        <w:t xml:space="preserve">, Свету Гору и залеђе Солуна, царски град Сер, </w:t>
      </w:r>
      <w:r w:rsidR="007A563F" w:rsidRPr="009E4E47">
        <w:rPr>
          <w:rFonts w:ascii="Times New Roman" w:hAnsi="Times New Roman" w:cs="Times New Roman"/>
          <w:b/>
          <w:sz w:val="28"/>
          <w:szCs w:val="28"/>
          <w:lang w:val="sr-Cyrl-RS"/>
        </w:rPr>
        <w:t>краљ</w:t>
      </w:r>
      <w:r w:rsidR="007A563F" w:rsidRPr="009E4E47">
        <w:rPr>
          <w:rFonts w:ascii="Times New Roman" w:hAnsi="Times New Roman" w:cs="Times New Roman"/>
          <w:sz w:val="28"/>
          <w:szCs w:val="28"/>
          <w:lang w:val="sr-Cyrl-RS"/>
        </w:rPr>
        <w:t xml:space="preserve"> </w:t>
      </w:r>
      <w:r w:rsidR="007A563F" w:rsidRPr="009E4E47">
        <w:rPr>
          <w:rFonts w:ascii="Times New Roman" w:hAnsi="Times New Roman" w:cs="Times New Roman"/>
          <w:b/>
          <w:sz w:val="28"/>
          <w:szCs w:val="28"/>
          <w:lang w:val="sr-Cyrl-RS"/>
        </w:rPr>
        <w:t>Душан се 1345. године прогласио за цара</w:t>
      </w:r>
      <w:r w:rsidR="007A563F" w:rsidRPr="009E4E47">
        <w:rPr>
          <w:rFonts w:ascii="Times New Roman" w:hAnsi="Times New Roman" w:cs="Times New Roman"/>
          <w:sz w:val="28"/>
          <w:szCs w:val="28"/>
          <w:lang w:val="sr-Cyrl-RS"/>
        </w:rPr>
        <w:t>. Крунисање је могао да изврши само Васељенски патријарх, што он свакако није хтео да учини, јер су према њиховом схватању само Римљани могли да буду цареви.</w:t>
      </w:r>
    </w:p>
    <w:p w:rsidR="0021216F" w:rsidRPr="009E4E47" w:rsidRDefault="007A563F" w:rsidP="00727EF1">
      <w:pPr>
        <w:ind w:firstLine="720"/>
        <w:jc w:val="both"/>
        <w:rPr>
          <w:rFonts w:ascii="Times New Roman" w:hAnsi="Times New Roman" w:cs="Times New Roman"/>
          <w:sz w:val="28"/>
          <w:szCs w:val="28"/>
          <w:lang w:val="sr-Cyrl-RS"/>
        </w:rPr>
      </w:pPr>
      <w:r w:rsidRPr="009E4E47">
        <w:rPr>
          <w:rFonts w:ascii="Times New Roman" w:hAnsi="Times New Roman" w:cs="Times New Roman"/>
          <w:sz w:val="28"/>
          <w:szCs w:val="28"/>
          <w:lang w:val="sr-Cyrl-RS"/>
        </w:rPr>
        <w:t xml:space="preserve">На </w:t>
      </w:r>
      <w:r w:rsidRPr="009E4E47">
        <w:rPr>
          <w:rFonts w:ascii="Times New Roman" w:hAnsi="Times New Roman" w:cs="Times New Roman"/>
          <w:b/>
          <w:sz w:val="28"/>
          <w:szCs w:val="28"/>
          <w:lang w:val="sr-Cyrl-RS"/>
        </w:rPr>
        <w:t>државном сабору у Скопљу</w:t>
      </w:r>
      <w:r w:rsidRPr="009E4E47">
        <w:rPr>
          <w:rFonts w:ascii="Times New Roman" w:hAnsi="Times New Roman" w:cs="Times New Roman"/>
          <w:sz w:val="28"/>
          <w:szCs w:val="28"/>
          <w:lang w:val="sr-Cyrl-RS"/>
        </w:rPr>
        <w:t xml:space="preserve"> (престоница Српског царства), на </w:t>
      </w:r>
      <w:r w:rsidRPr="009E4E47">
        <w:rPr>
          <w:rFonts w:ascii="Times New Roman" w:hAnsi="Times New Roman" w:cs="Times New Roman"/>
          <w:b/>
          <w:sz w:val="28"/>
          <w:szCs w:val="28"/>
          <w:lang w:val="sr-Cyrl-RS"/>
        </w:rPr>
        <w:t>Васкрс 16. априла 1346. године, у присуству трновског патријарха, охридског архиепископа, светогорских представника и бугарског цара Јована Александра, Душан је проглашен за цара, а Српска архиепископија постала је Српска патријаршија</w:t>
      </w:r>
      <w:r w:rsidRPr="009E4E47">
        <w:rPr>
          <w:rFonts w:ascii="Times New Roman" w:hAnsi="Times New Roman" w:cs="Times New Roman"/>
          <w:sz w:val="28"/>
          <w:szCs w:val="28"/>
          <w:lang w:val="sr-Cyrl-RS"/>
        </w:rPr>
        <w:t>.</w:t>
      </w:r>
      <w:r w:rsidR="0021216F" w:rsidRPr="009E4E47">
        <w:rPr>
          <w:rFonts w:ascii="Times New Roman" w:hAnsi="Times New Roman" w:cs="Times New Roman"/>
          <w:sz w:val="28"/>
          <w:szCs w:val="28"/>
          <w:lang w:val="sr-Cyrl-RS"/>
        </w:rPr>
        <w:t xml:space="preserve"> Први </w:t>
      </w:r>
      <w:r w:rsidR="0021216F" w:rsidRPr="009E4E47">
        <w:rPr>
          <w:rFonts w:ascii="Times New Roman" w:hAnsi="Times New Roman" w:cs="Times New Roman"/>
          <w:b/>
          <w:sz w:val="28"/>
          <w:szCs w:val="28"/>
          <w:lang w:val="sr-Cyrl-RS"/>
        </w:rPr>
        <w:t>српски патријарх био је Јоаникије.</w:t>
      </w:r>
      <w:r w:rsidRPr="009E4E47">
        <w:rPr>
          <w:rFonts w:ascii="Times New Roman" w:hAnsi="Times New Roman" w:cs="Times New Roman"/>
          <w:sz w:val="28"/>
          <w:szCs w:val="28"/>
          <w:lang w:val="sr-Cyrl-RS"/>
        </w:rPr>
        <w:t xml:space="preserve"> </w:t>
      </w:r>
    </w:p>
    <w:p w:rsidR="007A563F" w:rsidRPr="009E4E47" w:rsidRDefault="007A563F" w:rsidP="00727EF1">
      <w:pPr>
        <w:ind w:firstLine="720"/>
        <w:jc w:val="both"/>
        <w:rPr>
          <w:rFonts w:ascii="Times New Roman" w:hAnsi="Times New Roman" w:cs="Times New Roman"/>
          <w:b/>
          <w:sz w:val="28"/>
          <w:szCs w:val="28"/>
          <w:lang w:val="sr-Cyrl-RS"/>
        </w:rPr>
      </w:pPr>
      <w:r w:rsidRPr="009E4E47">
        <w:rPr>
          <w:rFonts w:ascii="Times New Roman" w:hAnsi="Times New Roman" w:cs="Times New Roman"/>
          <w:sz w:val="28"/>
          <w:szCs w:val="28"/>
          <w:lang w:val="sr-Cyrl-RS"/>
        </w:rPr>
        <w:t xml:space="preserve">Међутим, Цариградска патријаршија није дала сагласност и неколико година од проглашења Српске патријаршије(1352-53), у време ратног сукоба између византијског цара Јована Кантакузина и цара Душана, цариградски патријарх Калист (1350-53) изрекао је </w:t>
      </w:r>
      <w:r w:rsidRPr="009E4E47">
        <w:rPr>
          <w:rFonts w:ascii="Times New Roman" w:hAnsi="Times New Roman" w:cs="Times New Roman"/>
          <w:b/>
          <w:sz w:val="28"/>
          <w:szCs w:val="28"/>
          <w:lang w:val="sr-Cyrl-RS"/>
        </w:rPr>
        <w:t>анатему српском цару и српској цркви, тако их екскомуницирао из Цркве.</w:t>
      </w:r>
    </w:p>
    <w:p w:rsidR="007A563F" w:rsidRDefault="007A563F" w:rsidP="00727EF1">
      <w:pPr>
        <w:ind w:firstLine="720"/>
        <w:jc w:val="both"/>
        <w:rPr>
          <w:rFonts w:ascii="Times New Roman" w:hAnsi="Times New Roman" w:cs="Times New Roman"/>
          <w:b/>
          <w:sz w:val="24"/>
          <w:szCs w:val="24"/>
          <w:lang w:val="sr-Cyrl-RS"/>
        </w:rPr>
      </w:pPr>
    </w:p>
    <w:p w:rsidR="007A563F" w:rsidRDefault="007A563F" w:rsidP="00727EF1">
      <w:pPr>
        <w:ind w:firstLine="720"/>
        <w:jc w:val="both"/>
        <w:rPr>
          <w:rFonts w:ascii="Times New Roman" w:hAnsi="Times New Roman" w:cs="Times New Roman"/>
          <w:i/>
          <w:sz w:val="24"/>
          <w:szCs w:val="24"/>
          <w:lang w:val="sr-Cyrl-RS"/>
        </w:rPr>
      </w:pPr>
      <w:r w:rsidRPr="007A563F">
        <w:rPr>
          <w:rFonts w:ascii="Times New Roman" w:hAnsi="Times New Roman" w:cs="Times New Roman"/>
          <w:sz w:val="24"/>
          <w:szCs w:val="24"/>
        </w:rPr>
        <w:lastRenderedPageBreak/>
        <w:drawing>
          <wp:inline distT="0" distB="0" distL="0" distR="0">
            <wp:extent cx="3048000" cy="3086101"/>
            <wp:effectExtent l="0" t="0" r="0" b="0"/>
            <wp:docPr id="6" name="Picture 6" descr="Грб Српског цар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б Српског царств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1494" cy="3089639"/>
                    </a:xfrm>
                    <a:prstGeom prst="rect">
                      <a:avLst/>
                    </a:prstGeom>
                    <a:noFill/>
                    <a:ln>
                      <a:noFill/>
                    </a:ln>
                  </pic:spPr>
                </pic:pic>
              </a:graphicData>
            </a:graphic>
          </wp:inline>
        </w:drawing>
      </w:r>
      <w:r w:rsidRPr="0021216F">
        <w:rPr>
          <w:rFonts w:ascii="Times New Roman" w:hAnsi="Times New Roman" w:cs="Times New Roman"/>
          <w:i/>
          <w:sz w:val="24"/>
          <w:szCs w:val="24"/>
          <w:lang w:val="sr-Cyrl-RS"/>
        </w:rPr>
        <w:t>Грб Душановог царства</w:t>
      </w:r>
    </w:p>
    <w:p w:rsidR="009E4E47" w:rsidRDefault="009E4E47" w:rsidP="00727EF1">
      <w:pPr>
        <w:ind w:firstLine="720"/>
        <w:jc w:val="both"/>
        <w:rPr>
          <w:rFonts w:ascii="Times New Roman" w:hAnsi="Times New Roman" w:cs="Times New Roman"/>
          <w:sz w:val="24"/>
          <w:szCs w:val="24"/>
          <w:lang w:val="sr-Cyrl-RS"/>
        </w:rPr>
      </w:pPr>
    </w:p>
    <w:p w:rsidR="0021216F" w:rsidRDefault="0021216F" w:rsidP="00727EF1">
      <w:pPr>
        <w:ind w:firstLine="720"/>
        <w:jc w:val="both"/>
        <w:rPr>
          <w:rFonts w:ascii="Times New Roman" w:hAnsi="Times New Roman" w:cs="Times New Roman"/>
          <w:sz w:val="28"/>
          <w:szCs w:val="28"/>
          <w:lang w:val="sr-Cyrl-RS"/>
        </w:rPr>
      </w:pPr>
      <w:r w:rsidRPr="009E4E47">
        <w:rPr>
          <w:rFonts w:ascii="Times New Roman" w:hAnsi="Times New Roman" w:cs="Times New Roman"/>
          <w:sz w:val="28"/>
          <w:szCs w:val="28"/>
          <w:lang w:val="sr-Cyrl-RS"/>
        </w:rPr>
        <w:t>Душанову царску власт прихватила је Света Гора, седиште византијског православља. Не зна се како су текли преговори са Бугарском. Она не само да је прихватила царску круну већ је и непосредно учествовала у оснивању Српске патријаршије. Могуће да је на то утицала политичка слика створена након Велбужда. Крунисање је поздравила Венеција рачунајући на сарадњу Србије у рату са Угарском, као и Дубровник. Босански бан С</w:t>
      </w:r>
      <w:r w:rsidR="009E4E47" w:rsidRPr="009E4E47">
        <w:rPr>
          <w:rFonts w:ascii="Times New Roman" w:hAnsi="Times New Roman" w:cs="Times New Roman"/>
          <w:sz w:val="28"/>
          <w:szCs w:val="28"/>
          <w:lang w:val="sr-Cyrl-RS"/>
        </w:rPr>
        <w:t>тјепан</w:t>
      </w:r>
      <w:r w:rsidRPr="009E4E47">
        <w:rPr>
          <w:rFonts w:ascii="Times New Roman" w:hAnsi="Times New Roman" w:cs="Times New Roman"/>
          <w:sz w:val="28"/>
          <w:szCs w:val="28"/>
          <w:lang w:val="sr-Cyrl-RS"/>
        </w:rPr>
        <w:t xml:space="preserve"> II Котроманић није оспоравао Српско царство, али му није придавао ни значај. За њега је Душан био „рашки цар”. Душанову титулу нису признали папа ни цар Светог римског царства, као ни владари за које је светоримски цар био „законити цар”. Кантакузин у својим списима Душана упорно назива српским краљем. Током његове владавине је цариградски патријарх Калист искључио 1350. године Душана, Јоаникија и све српско свештенство из заједнице православних хришћана. Душан се зато приближио легитимном цару, Јовану V Палеологу (1341—1391) уместо кога су до 1354. године регенти владали Византијом. Јован V је признао Душанову царску титулу. Српског владара назива „преузвишеним царем Србије и вољеним стрицем”. У исправама на грчком језику Душан се редовно помиње и потписује као цар и самодржац </w:t>
      </w:r>
      <w:r w:rsidRPr="009E4E47">
        <w:rPr>
          <w:rFonts w:ascii="Times New Roman" w:hAnsi="Times New Roman" w:cs="Times New Roman"/>
          <w:b/>
          <w:sz w:val="28"/>
          <w:szCs w:val="28"/>
          <w:lang w:val="sr-Cyrl-RS"/>
        </w:rPr>
        <w:t>„Србије и Романије”</w:t>
      </w:r>
      <w:r w:rsidR="009E4E47">
        <w:rPr>
          <w:rFonts w:ascii="Times New Roman" w:hAnsi="Times New Roman" w:cs="Times New Roman"/>
          <w:b/>
          <w:sz w:val="28"/>
          <w:szCs w:val="28"/>
          <w:lang w:val="sr-Cyrl-RS"/>
        </w:rPr>
        <w:t xml:space="preserve"> („Цар Срба и Грка)</w:t>
      </w:r>
      <w:r w:rsidRPr="009E4E47">
        <w:rPr>
          <w:rFonts w:ascii="Times New Roman" w:hAnsi="Times New Roman" w:cs="Times New Roman"/>
          <w:b/>
          <w:sz w:val="28"/>
          <w:szCs w:val="28"/>
          <w:lang w:val="sr-Cyrl-RS"/>
        </w:rPr>
        <w:t>.</w:t>
      </w:r>
      <w:r w:rsidRPr="009E4E47">
        <w:rPr>
          <w:rFonts w:ascii="Times New Roman" w:hAnsi="Times New Roman" w:cs="Times New Roman"/>
          <w:sz w:val="28"/>
          <w:szCs w:val="28"/>
          <w:lang w:val="sr-Cyrl-RS"/>
        </w:rPr>
        <w:t xml:space="preserve"> Србија је симбол за српске, а Романија за грчке земље.</w:t>
      </w:r>
    </w:p>
    <w:p w:rsidR="00372F0F" w:rsidRPr="009E4E47" w:rsidRDefault="00372F0F" w:rsidP="00727EF1">
      <w:pPr>
        <w:ind w:firstLine="720"/>
        <w:jc w:val="both"/>
        <w:rPr>
          <w:rFonts w:ascii="Times New Roman" w:hAnsi="Times New Roman" w:cs="Times New Roman"/>
          <w:sz w:val="28"/>
          <w:szCs w:val="28"/>
          <w:lang w:val="sr-Cyrl-RS"/>
        </w:rPr>
      </w:pPr>
      <w:r w:rsidRPr="00372F0F">
        <w:rPr>
          <w:rFonts w:ascii="Times New Roman" w:hAnsi="Times New Roman" w:cs="Times New Roman"/>
          <w:sz w:val="28"/>
          <w:szCs w:val="28"/>
          <w:lang w:val="sr-Cyrl-RS"/>
        </w:rPr>
        <w:lastRenderedPageBreak/>
        <w:t xml:space="preserve">Настојећи да се у свему понаша као прави цар, Стефан Душан је развио и широку </w:t>
      </w:r>
      <w:r w:rsidRPr="00372F0F">
        <w:rPr>
          <w:rFonts w:ascii="Times New Roman" w:hAnsi="Times New Roman" w:cs="Times New Roman"/>
          <w:b/>
          <w:sz w:val="28"/>
          <w:szCs w:val="28"/>
          <w:lang w:val="sr-Cyrl-RS"/>
        </w:rPr>
        <w:t>законодавну делатност</w:t>
      </w:r>
      <w:r w:rsidRPr="00372F0F">
        <w:rPr>
          <w:rFonts w:ascii="Times New Roman" w:hAnsi="Times New Roman" w:cs="Times New Roman"/>
          <w:sz w:val="28"/>
          <w:szCs w:val="28"/>
          <w:lang w:val="sr-Cyrl-RS"/>
        </w:rPr>
        <w:t xml:space="preserve">. </w:t>
      </w:r>
      <w:r w:rsidRPr="00372F0F">
        <w:rPr>
          <w:rFonts w:ascii="Times New Roman" w:hAnsi="Times New Roman" w:cs="Times New Roman"/>
          <w:i/>
          <w:sz w:val="28"/>
          <w:szCs w:val="28"/>
          <w:lang w:val="sr-Cyrl-RS"/>
        </w:rPr>
        <w:t>Душанов законик</w:t>
      </w:r>
      <w:r w:rsidRPr="00372F0F">
        <w:rPr>
          <w:rFonts w:ascii="Times New Roman" w:hAnsi="Times New Roman" w:cs="Times New Roman"/>
          <w:sz w:val="28"/>
          <w:szCs w:val="28"/>
          <w:lang w:val="sr-Cyrl-RS"/>
        </w:rPr>
        <w:t xml:space="preserve"> врхунац је ових настојања. Законик се, по уобичајној нумерацији, сасатоји од 201 члана. Донет је на сабору властеле и црквених великодостојника, одржаном на Вазнесење 21. маја 1349. године у Скопљу (135 чланова), и допуњен је на сабору одржаном 31. августа 1354. године у Серу (66 чланова). Закон је усвојен са циљем да се српска држава уреди прописима који би важили за цело царство и подједнако за све поданике. У законику се цар Душан декларише као православни цар, заштитник и чувар вере, бранилац од јеретика и коме је припадало право да управља и црквеним пословима</w:t>
      </w:r>
      <w:r>
        <w:rPr>
          <w:rFonts w:ascii="Times New Roman" w:hAnsi="Times New Roman" w:cs="Times New Roman"/>
          <w:sz w:val="28"/>
          <w:szCs w:val="28"/>
          <w:lang w:val="sr-Cyrl-RS"/>
        </w:rPr>
        <w:t>. Душанов законик</w:t>
      </w:r>
      <w:r w:rsidRPr="00372F0F">
        <w:rPr>
          <w:rFonts w:ascii="Times New Roman" w:hAnsi="Times New Roman" w:cs="Times New Roman"/>
          <w:sz w:val="28"/>
          <w:szCs w:val="28"/>
          <w:lang w:val="sr-Cyrl-RS"/>
        </w:rPr>
        <w:t xml:space="preserve"> (у старим преписима се назива Закон благовјернаго цара Стефана) је, уз Законоправило</w:t>
      </w:r>
      <w:r>
        <w:rPr>
          <w:rFonts w:ascii="Times New Roman" w:hAnsi="Times New Roman" w:cs="Times New Roman"/>
          <w:sz w:val="28"/>
          <w:szCs w:val="28"/>
          <w:lang w:val="sr-Cyrl-RS"/>
        </w:rPr>
        <w:t xml:space="preserve"> </w:t>
      </w:r>
      <w:r w:rsidRPr="00372F0F">
        <w:rPr>
          <w:rFonts w:ascii="Times New Roman" w:hAnsi="Times New Roman" w:cs="Times New Roman"/>
          <w:sz w:val="28"/>
          <w:szCs w:val="28"/>
          <w:lang w:val="sr-Cyrl-RS"/>
        </w:rPr>
        <w:t>светог Саве, најважнији закон (устав) средњовековне Србије.</w:t>
      </w:r>
      <w:bookmarkStart w:id="0" w:name="_GoBack"/>
      <w:bookmarkEnd w:id="0"/>
    </w:p>
    <w:p w:rsidR="007A563F" w:rsidRDefault="007A563F" w:rsidP="00727EF1">
      <w:pPr>
        <w:ind w:firstLine="720"/>
        <w:jc w:val="both"/>
        <w:rPr>
          <w:rFonts w:ascii="Times New Roman" w:hAnsi="Times New Roman" w:cs="Times New Roman"/>
          <w:sz w:val="24"/>
          <w:szCs w:val="24"/>
          <w:lang w:val="sr-Cyrl-RS"/>
        </w:rPr>
      </w:pPr>
      <w:r>
        <w:rPr>
          <w:noProof/>
        </w:rPr>
        <w:lastRenderedPageBreak/>
        <w:drawing>
          <wp:inline distT="0" distB="0" distL="0" distR="0">
            <wp:extent cx="5943600" cy="7679980"/>
            <wp:effectExtent l="0" t="0" r="0" b="0"/>
            <wp:docPr id="4" name="Picture 4" descr="https://upload.wikimedia.org/wikipedia/commons/6/6c/Map_of_the_Serbian_Empire%2C_University_of_Belgrade%2C_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6/6c/Map_of_the_Serbian_Empire%2C_University_of_Belgrade%2C_19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79980"/>
                    </a:xfrm>
                    <a:prstGeom prst="rect">
                      <a:avLst/>
                    </a:prstGeom>
                    <a:noFill/>
                    <a:ln>
                      <a:noFill/>
                    </a:ln>
                  </pic:spPr>
                </pic:pic>
              </a:graphicData>
            </a:graphic>
          </wp:inline>
        </w:drawing>
      </w:r>
    </w:p>
    <w:p w:rsidR="00727EF1" w:rsidRPr="0021216F" w:rsidRDefault="0021216F" w:rsidP="0021216F">
      <w:pPr>
        <w:ind w:firstLine="720"/>
        <w:jc w:val="center"/>
        <w:rPr>
          <w:rFonts w:ascii="Times New Roman" w:hAnsi="Times New Roman" w:cs="Times New Roman"/>
          <w:i/>
          <w:sz w:val="24"/>
          <w:szCs w:val="24"/>
          <w:lang w:val="sr-Cyrl-RS"/>
        </w:rPr>
      </w:pPr>
      <w:r w:rsidRPr="0021216F">
        <w:rPr>
          <w:rFonts w:ascii="Times New Roman" w:hAnsi="Times New Roman" w:cs="Times New Roman"/>
          <w:i/>
          <w:sz w:val="24"/>
          <w:szCs w:val="24"/>
          <w:lang w:val="sr-Cyrl-RS"/>
        </w:rPr>
        <w:t>Српско царство на карти Балкана</w:t>
      </w:r>
    </w:p>
    <w:p w:rsidR="00727EF1" w:rsidRDefault="009E4E47" w:rsidP="00727EF1">
      <w:pPr>
        <w:ind w:firstLine="720"/>
        <w:jc w:val="center"/>
        <w:rPr>
          <w:rFonts w:ascii="Times New Roman" w:hAnsi="Times New Roman" w:cs="Times New Roman"/>
          <w:sz w:val="24"/>
          <w:szCs w:val="24"/>
          <w:lang w:val="sr-Cyrl-RS"/>
        </w:rPr>
      </w:pPr>
      <w:r>
        <w:rPr>
          <w:noProof/>
        </w:rPr>
        <w:lastRenderedPageBreak/>
        <w:drawing>
          <wp:inline distT="0" distB="0" distL="0" distR="0">
            <wp:extent cx="4762500" cy="6534150"/>
            <wp:effectExtent l="0" t="0" r="0" b="0"/>
            <wp:docPr id="7" name="Picture 7" descr="Car Dušan, Manastir Lesnovo, XIV vek, Makedo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 Dušan, Manastir Lesnovo, XIV vek, Makedonij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534150"/>
                    </a:xfrm>
                    <a:prstGeom prst="rect">
                      <a:avLst/>
                    </a:prstGeom>
                    <a:noFill/>
                    <a:ln>
                      <a:noFill/>
                    </a:ln>
                  </pic:spPr>
                </pic:pic>
              </a:graphicData>
            </a:graphic>
          </wp:inline>
        </w:drawing>
      </w:r>
    </w:p>
    <w:p w:rsidR="009E4E47" w:rsidRPr="009E4E47" w:rsidRDefault="009E4E47" w:rsidP="00727EF1">
      <w:pPr>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 xml:space="preserve">Стефан Урош </w:t>
      </w:r>
      <w:r>
        <w:rPr>
          <w:rFonts w:ascii="Times New Roman" w:hAnsi="Times New Roman" w:cs="Times New Roman"/>
          <w:i/>
          <w:sz w:val="24"/>
          <w:szCs w:val="24"/>
        </w:rPr>
        <w:t>IV</w:t>
      </w:r>
      <w:r>
        <w:rPr>
          <w:rFonts w:ascii="Times New Roman" w:hAnsi="Times New Roman" w:cs="Times New Roman"/>
          <w:i/>
          <w:sz w:val="24"/>
          <w:szCs w:val="24"/>
          <w:lang w:val="sr-Cyrl-RS"/>
        </w:rPr>
        <w:t xml:space="preserve"> Душан, први српски цар</w:t>
      </w:r>
    </w:p>
    <w:sectPr w:rsidR="009E4E47" w:rsidRPr="009E4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F1"/>
    <w:rsid w:val="000B0F9E"/>
    <w:rsid w:val="0021216F"/>
    <w:rsid w:val="00372F0F"/>
    <w:rsid w:val="00727EF1"/>
    <w:rsid w:val="007A563F"/>
    <w:rsid w:val="009E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64E7"/>
  <w15:chartTrackingRefBased/>
  <w15:docId w15:val="{0FAF742A-A9EA-4CF7-B618-A4C7A4FE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2020-03-19T18:49:00Z</dcterms:created>
  <dcterms:modified xsi:type="dcterms:W3CDTF">2020-03-19T19:29:00Z</dcterms:modified>
</cp:coreProperties>
</file>