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210" w:rsidRPr="00243C76" w:rsidRDefault="00273210" w:rsidP="00273210">
      <w:pPr>
        <w:spacing w:after="0"/>
        <w:rPr>
          <w:rFonts w:ascii="Times New Roman" w:hAnsi="Times New Roman" w:cs="Times New Roman"/>
          <w:sz w:val="24"/>
          <w:szCs w:val="24"/>
          <w:lang w:val="sr-Latn-RS"/>
        </w:rPr>
      </w:pPr>
      <w:r w:rsidRPr="00243C76">
        <w:rPr>
          <w:rFonts w:ascii="Times New Roman" w:hAnsi="Times New Roman" w:cs="Times New Roman"/>
          <w:sz w:val="24"/>
          <w:szCs w:val="24"/>
          <w:lang w:val="sr-Latn-RS"/>
        </w:rPr>
        <w:t xml:space="preserve">Nastavni predmet: </w:t>
      </w:r>
      <w:r>
        <w:rPr>
          <w:rFonts w:ascii="Times New Roman" w:hAnsi="Times New Roman" w:cs="Times New Roman"/>
          <w:sz w:val="24"/>
          <w:szCs w:val="24"/>
          <w:lang w:val="sr-Latn-RS"/>
        </w:rPr>
        <w:t>Trgovinsko poslovanje</w:t>
      </w:r>
    </w:p>
    <w:p w:rsidR="00273210" w:rsidRPr="00243C76" w:rsidRDefault="00273210" w:rsidP="00273210">
      <w:pPr>
        <w:spacing w:after="0"/>
        <w:rPr>
          <w:rFonts w:ascii="Times New Roman" w:hAnsi="Times New Roman" w:cs="Times New Roman"/>
          <w:sz w:val="24"/>
          <w:szCs w:val="24"/>
          <w:lang w:val="sr-Latn-RS"/>
        </w:rPr>
      </w:pPr>
      <w:r w:rsidRPr="00243C76">
        <w:rPr>
          <w:rFonts w:ascii="Times New Roman" w:hAnsi="Times New Roman" w:cs="Times New Roman"/>
          <w:sz w:val="24"/>
          <w:szCs w:val="24"/>
          <w:lang w:val="sr-Latn-RS"/>
        </w:rPr>
        <w:t xml:space="preserve">Broj časa: </w:t>
      </w:r>
      <w:r>
        <w:rPr>
          <w:rFonts w:ascii="Times New Roman" w:hAnsi="Times New Roman" w:cs="Times New Roman"/>
          <w:sz w:val="24"/>
          <w:szCs w:val="24"/>
          <w:lang w:val="sr-Latn-RS"/>
        </w:rPr>
        <w:t>81, 82 i 83</w:t>
      </w:r>
      <w:r>
        <w:rPr>
          <w:rFonts w:ascii="Times New Roman" w:hAnsi="Times New Roman" w:cs="Times New Roman"/>
          <w:sz w:val="24"/>
          <w:szCs w:val="24"/>
          <w:lang w:val="sr-Latn-RS"/>
        </w:rPr>
        <w:t>.</w:t>
      </w:r>
    </w:p>
    <w:p w:rsidR="00273210" w:rsidRDefault="00273210" w:rsidP="00273210">
      <w:pPr>
        <w:spacing w:after="0"/>
        <w:rPr>
          <w:rFonts w:ascii="Times New Roman" w:hAnsi="Times New Roman" w:cs="Times New Roman"/>
          <w:sz w:val="24"/>
          <w:szCs w:val="24"/>
          <w:lang w:val="sr-Latn-RS"/>
        </w:rPr>
      </w:pPr>
      <w:r w:rsidRPr="00243C76">
        <w:rPr>
          <w:rFonts w:ascii="Times New Roman" w:hAnsi="Times New Roman" w:cs="Times New Roman"/>
          <w:sz w:val="24"/>
          <w:szCs w:val="24"/>
          <w:lang w:val="sr-Latn-RS"/>
        </w:rPr>
        <w:t xml:space="preserve">Nastavna jedinica: </w:t>
      </w:r>
      <w:r>
        <w:rPr>
          <w:rFonts w:ascii="Times New Roman" w:hAnsi="Times New Roman" w:cs="Times New Roman"/>
          <w:sz w:val="24"/>
          <w:szCs w:val="24"/>
          <w:lang w:val="sr-Latn-RS"/>
        </w:rPr>
        <w:t>Carina ako instrument zaštite domaće proizvodnje</w:t>
      </w:r>
    </w:p>
    <w:p w:rsidR="00D43992" w:rsidRDefault="00D43992" w:rsidP="00273210">
      <w:pPr>
        <w:spacing w:after="0"/>
        <w:rPr>
          <w:rFonts w:ascii="Times New Roman" w:hAnsi="Times New Roman" w:cs="Times New Roman"/>
          <w:sz w:val="24"/>
          <w:szCs w:val="24"/>
          <w:lang w:val="sr-Latn-RS"/>
        </w:rPr>
      </w:pPr>
    </w:p>
    <w:p w:rsidR="00D43992" w:rsidRPr="00D43992" w:rsidRDefault="00D43992" w:rsidP="00FA11C7">
      <w:pPr>
        <w:shd w:val="clear" w:color="auto" w:fill="FFFFFF"/>
        <w:spacing w:after="0" w:line="240" w:lineRule="auto"/>
        <w:jc w:val="both"/>
        <w:rPr>
          <w:rFonts w:ascii="Times New Roman" w:eastAsia="Times New Roman" w:hAnsi="Times New Roman" w:cs="Times New Roman"/>
          <w:sz w:val="24"/>
          <w:szCs w:val="24"/>
        </w:rPr>
      </w:pPr>
      <w:r w:rsidRPr="00D43992">
        <w:rPr>
          <w:rFonts w:ascii="Times New Roman" w:eastAsia="Times New Roman" w:hAnsi="Times New Roman" w:cs="Times New Roman"/>
          <w:sz w:val="24"/>
          <w:szCs w:val="24"/>
        </w:rPr>
        <w:t xml:space="preserve">Carina je vrsta posrednog poreza koji se naplaćuje </w:t>
      </w:r>
      <w:proofErr w:type="gramStart"/>
      <w:r w:rsidRPr="00D43992">
        <w:rPr>
          <w:rFonts w:ascii="Times New Roman" w:eastAsia="Times New Roman" w:hAnsi="Times New Roman" w:cs="Times New Roman"/>
          <w:sz w:val="24"/>
          <w:szCs w:val="24"/>
        </w:rPr>
        <w:t>na</w:t>
      </w:r>
      <w:proofErr w:type="gramEnd"/>
      <w:r w:rsidRPr="00D43992">
        <w:rPr>
          <w:rFonts w:ascii="Times New Roman" w:eastAsia="Times New Roman" w:hAnsi="Times New Roman" w:cs="Times New Roman"/>
          <w:sz w:val="24"/>
          <w:szCs w:val="24"/>
        </w:rPr>
        <w:t xml:space="preserve"> robu koja prelazi carinsku liniju. Cilj koji se želi postići naplatom carine jeste prikupljanje prihoda za budžet i zaštita domaće proizvodnje.</w:t>
      </w:r>
    </w:p>
    <w:p w:rsidR="00D43992" w:rsidRPr="00D43992" w:rsidRDefault="00D43992" w:rsidP="00FA11C7">
      <w:pPr>
        <w:shd w:val="clear" w:color="auto" w:fill="FFFFFF"/>
        <w:spacing w:after="0" w:line="240" w:lineRule="auto"/>
        <w:jc w:val="both"/>
        <w:rPr>
          <w:rFonts w:ascii="Times New Roman" w:eastAsia="Times New Roman" w:hAnsi="Times New Roman" w:cs="Times New Roman"/>
          <w:sz w:val="24"/>
          <w:szCs w:val="24"/>
        </w:rPr>
      </w:pPr>
      <w:r w:rsidRPr="00D43992">
        <w:rPr>
          <w:rFonts w:ascii="Times New Roman" w:eastAsia="Times New Roman" w:hAnsi="Times New Roman" w:cs="Times New Roman"/>
          <w:sz w:val="24"/>
          <w:szCs w:val="24"/>
        </w:rPr>
        <w:t xml:space="preserve">Razvojem robne proizvodnje menjao se i cilj naplate carina. Nekada je prikupljanje prihoda za državnu kasu bio jedini cilj naplate carina, a </w:t>
      </w:r>
      <w:proofErr w:type="gramStart"/>
      <w:r w:rsidRPr="00D43992">
        <w:rPr>
          <w:rFonts w:ascii="Times New Roman" w:eastAsia="Times New Roman" w:hAnsi="Times New Roman" w:cs="Times New Roman"/>
          <w:sz w:val="24"/>
          <w:szCs w:val="24"/>
        </w:rPr>
        <w:t>danas</w:t>
      </w:r>
      <w:proofErr w:type="gramEnd"/>
      <w:r w:rsidRPr="00D43992">
        <w:rPr>
          <w:rFonts w:ascii="Times New Roman" w:eastAsia="Times New Roman" w:hAnsi="Times New Roman" w:cs="Times New Roman"/>
          <w:sz w:val="24"/>
          <w:szCs w:val="24"/>
        </w:rPr>
        <w:t xml:space="preserve"> je primarna zaštita domaće proizvodnje.Naplatom carine na uvoz robe štiti se domaća proizvodnja na taj način što se carinom direktno utiče na cenu robe koja se uvozi. Za iznos naplaćene carine povećava se cena robe koja se uvozi. Carina predstavlja jednu vrstu posredne subvencije domaćim proizvođačima.</w:t>
      </w:r>
    </w:p>
    <w:p w:rsidR="00D43992" w:rsidRPr="00D43992" w:rsidRDefault="00D43992" w:rsidP="00FA11C7">
      <w:pPr>
        <w:shd w:val="clear" w:color="auto" w:fill="FFFFFF"/>
        <w:spacing w:after="0" w:line="240" w:lineRule="auto"/>
        <w:jc w:val="both"/>
        <w:rPr>
          <w:rFonts w:ascii="Times New Roman" w:eastAsia="Times New Roman" w:hAnsi="Times New Roman" w:cs="Times New Roman"/>
          <w:sz w:val="24"/>
          <w:szCs w:val="24"/>
        </w:rPr>
      </w:pPr>
      <w:r w:rsidRPr="00D43992">
        <w:rPr>
          <w:rFonts w:ascii="Times New Roman" w:eastAsia="Times New Roman" w:hAnsi="Times New Roman" w:cs="Times New Roman"/>
          <w:sz w:val="24"/>
          <w:szCs w:val="24"/>
        </w:rPr>
        <w:t>Efekti koji se postižu naplatom uvoznih carina su sledeći:</w:t>
      </w:r>
    </w:p>
    <w:p w:rsidR="00D43992" w:rsidRPr="00D43992" w:rsidRDefault="00D43992" w:rsidP="00FA11C7">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D43992">
        <w:rPr>
          <w:rFonts w:ascii="Times New Roman" w:eastAsia="Times New Roman" w:hAnsi="Times New Roman" w:cs="Times New Roman"/>
          <w:sz w:val="24"/>
          <w:szCs w:val="24"/>
        </w:rPr>
        <w:t>olakšava se položaj domaćih proizvođača u odnosu na stranu konkurenciju;</w:t>
      </w:r>
    </w:p>
    <w:p w:rsidR="00D43992" w:rsidRPr="00D43992" w:rsidRDefault="00D43992" w:rsidP="00FA11C7">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D43992">
        <w:rPr>
          <w:rFonts w:ascii="Times New Roman" w:eastAsia="Times New Roman" w:hAnsi="Times New Roman" w:cs="Times New Roman"/>
          <w:sz w:val="24"/>
          <w:szCs w:val="24"/>
        </w:rPr>
        <w:t>smanjuje se obim uvoza zbog smanjenja tražnje usled rasta cena uvezene robe koji je prouzrokovan naplatom uvoznih carina;</w:t>
      </w:r>
    </w:p>
    <w:p w:rsidR="00D43992" w:rsidRPr="00957D9A" w:rsidRDefault="00D43992" w:rsidP="00FA11C7">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proofErr w:type="gramStart"/>
      <w:r w:rsidRPr="00D43992">
        <w:rPr>
          <w:rFonts w:ascii="Times New Roman" w:eastAsia="Times New Roman" w:hAnsi="Times New Roman" w:cs="Times New Roman"/>
          <w:sz w:val="24"/>
          <w:szCs w:val="24"/>
        </w:rPr>
        <w:t>raste</w:t>
      </w:r>
      <w:proofErr w:type="gramEnd"/>
      <w:r w:rsidRPr="00D43992">
        <w:rPr>
          <w:rFonts w:ascii="Times New Roman" w:eastAsia="Times New Roman" w:hAnsi="Times New Roman" w:cs="Times New Roman"/>
          <w:sz w:val="24"/>
          <w:szCs w:val="24"/>
        </w:rPr>
        <w:t xml:space="preserve"> državni prihod za iznos naplaćeni carina.</w:t>
      </w:r>
    </w:p>
    <w:p w:rsidR="0012657D" w:rsidRDefault="0012657D" w:rsidP="00B33002">
      <w:pPr>
        <w:spacing w:after="0"/>
        <w:rPr>
          <w:rFonts w:ascii="Times New Roman" w:eastAsia="Times New Roman" w:hAnsi="Times New Roman" w:cs="Times New Roman"/>
          <w:color w:val="434343"/>
          <w:sz w:val="24"/>
          <w:szCs w:val="24"/>
        </w:rPr>
      </w:pPr>
    </w:p>
    <w:p w:rsidR="00C17DBB" w:rsidRDefault="00C17DBB" w:rsidP="00B33002">
      <w:pPr>
        <w:spacing w:after="0"/>
        <w:rPr>
          <w:rStyle w:val="Emphasis"/>
          <w:rFonts w:ascii="Times New Roman" w:hAnsi="Times New Roman" w:cs="Times New Roman"/>
          <w:color w:val="000000"/>
          <w:sz w:val="24"/>
          <w:szCs w:val="24"/>
        </w:rPr>
      </w:pPr>
      <w:r w:rsidRPr="00C17DBB">
        <w:rPr>
          <w:rFonts w:ascii="Times New Roman" w:hAnsi="Times New Roman" w:cs="Times New Roman"/>
          <w:color w:val="000000"/>
          <w:sz w:val="24"/>
          <w:szCs w:val="24"/>
        </w:rPr>
        <w:t xml:space="preserve">Carine su </w:t>
      </w:r>
      <w:proofErr w:type="gramStart"/>
      <w:r w:rsidRPr="00C17DBB">
        <w:rPr>
          <w:rFonts w:ascii="Times New Roman" w:hAnsi="Times New Roman" w:cs="Times New Roman"/>
          <w:color w:val="000000"/>
          <w:sz w:val="24"/>
          <w:szCs w:val="24"/>
        </w:rPr>
        <w:t>od</w:t>
      </w:r>
      <w:proofErr w:type="gramEnd"/>
      <w:r w:rsidRPr="00C17DBB">
        <w:rPr>
          <w:rFonts w:ascii="Times New Roman" w:hAnsi="Times New Roman" w:cs="Times New Roman"/>
          <w:color w:val="000000"/>
          <w:sz w:val="24"/>
          <w:szCs w:val="24"/>
        </w:rPr>
        <w:t xml:space="preserve"> velikog znacaja u privredi i poreskom sistemu. One služe kao barijera radi zaštite ekonomskog intergiteta, kao što država – zaštitom granica – štiti njen politicki integritet i suverenitet.</w:t>
      </w:r>
      <w:r w:rsidRPr="00C17DBB">
        <w:rPr>
          <w:rFonts w:ascii="Times New Roman" w:hAnsi="Times New Roman" w:cs="Times New Roman"/>
          <w:color w:val="000000"/>
          <w:sz w:val="24"/>
          <w:szCs w:val="24"/>
        </w:rPr>
        <w:br/>
        <w:t>Carine imaju razne uloge u domacoj privredi, posebno zaštitnu i fiskalnu ulogu. Ova dva cilja su u uzrocno – posledicnoj vezi: ne može carina biti fiskalna a da istovremeno nije i zaštitna. I obratno.</w:t>
      </w:r>
      <w:r w:rsidRPr="00C17DBB">
        <w:rPr>
          <w:rFonts w:ascii="Times New Roman" w:hAnsi="Times New Roman" w:cs="Times New Roman"/>
          <w:color w:val="000000"/>
          <w:sz w:val="24"/>
          <w:szCs w:val="24"/>
        </w:rPr>
        <w:br/>
        <w:t xml:space="preserve">Medutim, u novije vreme i po zakonima Svetske trgovinske ogranizacije carina ima prvenstveno zaštitnu ulogu. Zaštitna uloga carine znaci da ona štiti neravnopravnu domacu industriju </w:t>
      </w:r>
      <w:proofErr w:type="gramStart"/>
      <w:r w:rsidRPr="00C17DBB">
        <w:rPr>
          <w:rFonts w:ascii="Times New Roman" w:hAnsi="Times New Roman" w:cs="Times New Roman"/>
          <w:color w:val="000000"/>
          <w:sz w:val="24"/>
          <w:szCs w:val="24"/>
        </w:rPr>
        <w:t>od</w:t>
      </w:r>
      <w:proofErr w:type="gramEnd"/>
      <w:r w:rsidRPr="00C17DBB">
        <w:rPr>
          <w:rFonts w:ascii="Times New Roman" w:hAnsi="Times New Roman" w:cs="Times New Roman"/>
          <w:color w:val="000000"/>
          <w:sz w:val="24"/>
          <w:szCs w:val="24"/>
        </w:rPr>
        <w:t xml:space="preserve"> najezde mnogo jace konkurencije iz inostranstva. Bez carine ne bi se mogla razviti domaca industrija, posebno ona visokog stepena obrade.</w:t>
      </w:r>
      <w:r w:rsidRPr="00C17DBB">
        <w:rPr>
          <w:rFonts w:ascii="Times New Roman" w:hAnsi="Times New Roman" w:cs="Times New Roman"/>
          <w:color w:val="000000"/>
          <w:sz w:val="24"/>
          <w:szCs w:val="24"/>
        </w:rPr>
        <w:br/>
        <w:t>Pri uvodenju carina vodi se racuna da carina štiti domacu industriju, pod uslovom da se ona ne onesposobi. Zbog toga carina mora da</w:t>
      </w:r>
      <w:proofErr w:type="gramStart"/>
      <w:r w:rsidRPr="00C17DBB">
        <w:rPr>
          <w:rFonts w:ascii="Times New Roman" w:hAnsi="Times New Roman" w:cs="Times New Roman"/>
          <w:color w:val="000000"/>
          <w:sz w:val="24"/>
          <w:szCs w:val="24"/>
        </w:rPr>
        <w:t>:</w:t>
      </w:r>
      <w:proofErr w:type="gramEnd"/>
      <w:r w:rsidRPr="00C17DBB">
        <w:rPr>
          <w:rFonts w:ascii="Times New Roman" w:hAnsi="Times New Roman" w:cs="Times New Roman"/>
          <w:color w:val="000000"/>
          <w:sz w:val="24"/>
          <w:szCs w:val="24"/>
        </w:rPr>
        <w:br/>
      </w:r>
      <w:r w:rsidRPr="00C17DBB">
        <w:rPr>
          <w:rStyle w:val="Emphasis"/>
          <w:rFonts w:ascii="Times New Roman" w:hAnsi="Times New Roman" w:cs="Times New Roman"/>
          <w:color w:val="000000"/>
          <w:sz w:val="24"/>
          <w:szCs w:val="24"/>
        </w:rPr>
        <w:t>- bude uvedena samo na proizvode koji imaju razvojne šanse,</w:t>
      </w:r>
      <w:r w:rsidRPr="00C17DBB">
        <w:rPr>
          <w:rFonts w:ascii="Times New Roman" w:hAnsi="Times New Roman" w:cs="Times New Roman"/>
          <w:i/>
          <w:iCs/>
          <w:color w:val="000000"/>
          <w:sz w:val="24"/>
          <w:szCs w:val="24"/>
        </w:rPr>
        <w:br/>
      </w:r>
      <w:r w:rsidRPr="00C17DBB">
        <w:rPr>
          <w:rStyle w:val="Emphasis"/>
          <w:rFonts w:ascii="Times New Roman" w:hAnsi="Times New Roman" w:cs="Times New Roman"/>
          <w:color w:val="000000"/>
          <w:sz w:val="24"/>
          <w:szCs w:val="24"/>
        </w:rPr>
        <w:t>- da vremenski traje samo dok domaca industrija ne postane konkurentna,</w:t>
      </w:r>
      <w:r w:rsidRPr="00C17DBB">
        <w:rPr>
          <w:rFonts w:ascii="Times New Roman" w:hAnsi="Times New Roman" w:cs="Times New Roman"/>
          <w:i/>
          <w:iCs/>
          <w:color w:val="000000"/>
          <w:sz w:val="24"/>
          <w:szCs w:val="24"/>
        </w:rPr>
        <w:br/>
      </w:r>
      <w:r w:rsidRPr="00C17DBB">
        <w:rPr>
          <w:rStyle w:val="Emphasis"/>
          <w:rFonts w:ascii="Times New Roman" w:hAnsi="Times New Roman" w:cs="Times New Roman"/>
          <w:color w:val="000000"/>
          <w:sz w:val="24"/>
          <w:szCs w:val="24"/>
        </w:rPr>
        <w:t>- da procenat carine ne bude veliki kako bi domaca industrija bila motivisana za produktivnost i ekonomicnost poslovanja.</w:t>
      </w:r>
    </w:p>
    <w:p w:rsidR="0079506F" w:rsidRDefault="0079506F" w:rsidP="00B33002">
      <w:pPr>
        <w:spacing w:after="0"/>
        <w:rPr>
          <w:rStyle w:val="Emphasis"/>
          <w:rFonts w:ascii="Times New Roman" w:hAnsi="Times New Roman" w:cs="Times New Roman"/>
          <w:color w:val="000000"/>
          <w:sz w:val="24"/>
          <w:szCs w:val="24"/>
        </w:rPr>
      </w:pPr>
    </w:p>
    <w:p w:rsidR="0079506F" w:rsidRDefault="0079506F" w:rsidP="00B33002">
      <w:pPr>
        <w:spacing w:after="0"/>
        <w:rPr>
          <w:rFonts w:ascii="Times New Roman" w:hAnsi="Times New Roman" w:cs="Times New Roman"/>
          <w:sz w:val="24"/>
          <w:szCs w:val="24"/>
          <w:lang w:val="sr-Latn-RS"/>
        </w:rPr>
      </w:pPr>
      <w:r w:rsidRPr="00243C76">
        <w:rPr>
          <w:rFonts w:ascii="Times New Roman" w:hAnsi="Times New Roman" w:cs="Times New Roman"/>
          <w:sz w:val="24"/>
          <w:szCs w:val="24"/>
          <w:lang w:val="sr-Latn-RS"/>
        </w:rPr>
        <w:t>Nastavna jedinica:</w:t>
      </w:r>
      <w:r>
        <w:rPr>
          <w:rFonts w:ascii="Times New Roman" w:hAnsi="Times New Roman" w:cs="Times New Roman"/>
          <w:sz w:val="24"/>
          <w:szCs w:val="24"/>
          <w:lang w:val="sr-Latn-RS"/>
        </w:rPr>
        <w:t xml:space="preserve"> Carinske olakšice</w:t>
      </w:r>
      <w:r w:rsidR="002E73D6">
        <w:rPr>
          <w:rFonts w:ascii="Times New Roman" w:hAnsi="Times New Roman" w:cs="Times New Roman"/>
          <w:sz w:val="24"/>
          <w:szCs w:val="24"/>
          <w:lang w:val="sr-Latn-RS"/>
        </w:rPr>
        <w:t xml:space="preserve"> (povlastice)</w:t>
      </w:r>
    </w:p>
    <w:p w:rsidR="002E73D6" w:rsidRPr="00957D9A" w:rsidRDefault="002E73D6" w:rsidP="00B33002">
      <w:pPr>
        <w:spacing w:after="0"/>
        <w:rPr>
          <w:rFonts w:ascii="Times New Roman" w:hAnsi="Times New Roman" w:cs="Times New Roman"/>
          <w:sz w:val="24"/>
          <w:szCs w:val="24"/>
          <w:lang w:val="sr-Latn-RS"/>
        </w:rPr>
      </w:pPr>
    </w:p>
    <w:p w:rsidR="002E73D6" w:rsidRPr="002E73D6" w:rsidRDefault="002E73D6" w:rsidP="00957D9A">
      <w:pPr>
        <w:shd w:val="clear" w:color="auto" w:fill="FFFFFF"/>
        <w:spacing w:after="0" w:line="240" w:lineRule="auto"/>
        <w:rPr>
          <w:rFonts w:ascii="Times New Roman" w:eastAsia="Times New Roman" w:hAnsi="Times New Roman" w:cs="Times New Roman"/>
          <w:sz w:val="24"/>
          <w:szCs w:val="24"/>
        </w:rPr>
      </w:pPr>
      <w:r w:rsidRPr="002E73D6">
        <w:rPr>
          <w:rFonts w:ascii="Times New Roman" w:eastAsia="Times New Roman" w:hAnsi="Times New Roman" w:cs="Times New Roman"/>
          <w:sz w:val="24"/>
          <w:szCs w:val="24"/>
        </w:rPr>
        <w:t xml:space="preserve">Oblast carinskih povlastica regulisana je odredbama čl. 244. </w:t>
      </w:r>
      <w:proofErr w:type="gramStart"/>
      <w:r w:rsidRPr="002E73D6">
        <w:rPr>
          <w:rFonts w:ascii="Times New Roman" w:eastAsia="Times New Roman" w:hAnsi="Times New Roman" w:cs="Times New Roman"/>
          <w:sz w:val="24"/>
          <w:szCs w:val="24"/>
        </w:rPr>
        <w:t>do</w:t>
      </w:r>
      <w:proofErr w:type="gramEnd"/>
      <w:r w:rsidRPr="002E73D6">
        <w:rPr>
          <w:rFonts w:ascii="Times New Roman" w:eastAsia="Times New Roman" w:hAnsi="Times New Roman" w:cs="Times New Roman"/>
          <w:sz w:val="24"/>
          <w:szCs w:val="24"/>
        </w:rPr>
        <w:t xml:space="preserve"> 249. Carinskog zakona.</w:t>
      </w:r>
    </w:p>
    <w:p w:rsidR="002E73D6" w:rsidRPr="002E73D6" w:rsidRDefault="002E73D6" w:rsidP="00957D9A">
      <w:pPr>
        <w:shd w:val="clear" w:color="auto" w:fill="FFFFFF"/>
        <w:spacing w:after="0" w:line="240" w:lineRule="auto"/>
        <w:rPr>
          <w:rFonts w:ascii="Times New Roman" w:eastAsia="Times New Roman" w:hAnsi="Times New Roman" w:cs="Times New Roman"/>
          <w:sz w:val="24"/>
          <w:szCs w:val="24"/>
        </w:rPr>
      </w:pPr>
      <w:r w:rsidRPr="002E73D6">
        <w:rPr>
          <w:rFonts w:ascii="Times New Roman" w:eastAsia="Times New Roman" w:hAnsi="Times New Roman" w:cs="Times New Roman"/>
          <w:sz w:val="24"/>
          <w:szCs w:val="24"/>
        </w:rPr>
        <w:t> </w:t>
      </w:r>
    </w:p>
    <w:p w:rsidR="002E73D6" w:rsidRPr="002E73D6" w:rsidRDefault="002E73D6" w:rsidP="00957D9A">
      <w:pPr>
        <w:shd w:val="clear" w:color="auto" w:fill="FFFFFF"/>
        <w:spacing w:after="0" w:line="240" w:lineRule="auto"/>
        <w:rPr>
          <w:rFonts w:ascii="Times New Roman" w:eastAsia="Times New Roman" w:hAnsi="Times New Roman" w:cs="Times New Roman"/>
          <w:sz w:val="24"/>
          <w:szCs w:val="24"/>
        </w:rPr>
      </w:pPr>
      <w:r w:rsidRPr="002E73D6">
        <w:rPr>
          <w:rFonts w:ascii="Times New Roman" w:eastAsia="Times New Roman" w:hAnsi="Times New Roman" w:cs="Times New Roman"/>
          <w:sz w:val="24"/>
          <w:szCs w:val="24"/>
        </w:rPr>
        <w:t xml:space="preserve">Oslobođenja </w:t>
      </w:r>
      <w:proofErr w:type="gramStart"/>
      <w:r w:rsidRPr="002E73D6">
        <w:rPr>
          <w:rFonts w:ascii="Times New Roman" w:eastAsia="Times New Roman" w:hAnsi="Times New Roman" w:cs="Times New Roman"/>
          <w:sz w:val="24"/>
          <w:szCs w:val="24"/>
        </w:rPr>
        <w:t>od</w:t>
      </w:r>
      <w:proofErr w:type="gramEnd"/>
      <w:r w:rsidRPr="002E73D6">
        <w:rPr>
          <w:rFonts w:ascii="Times New Roman" w:eastAsia="Times New Roman" w:hAnsi="Times New Roman" w:cs="Times New Roman"/>
          <w:sz w:val="24"/>
          <w:szCs w:val="24"/>
        </w:rPr>
        <w:t xml:space="preserve"> plaćanja uvoznih dažbina grupisana su na sledeći način:</w:t>
      </w:r>
    </w:p>
    <w:p w:rsidR="002E73D6" w:rsidRPr="002E73D6" w:rsidRDefault="002E73D6" w:rsidP="00957D9A">
      <w:pPr>
        <w:shd w:val="clear" w:color="auto" w:fill="FFFFFF"/>
        <w:spacing w:after="0" w:line="240" w:lineRule="auto"/>
        <w:rPr>
          <w:rFonts w:ascii="Times New Roman" w:eastAsia="Times New Roman" w:hAnsi="Times New Roman" w:cs="Times New Roman"/>
          <w:sz w:val="24"/>
          <w:szCs w:val="24"/>
        </w:rPr>
      </w:pPr>
      <w:r w:rsidRPr="002E73D6">
        <w:rPr>
          <w:rFonts w:ascii="Times New Roman" w:eastAsia="Times New Roman" w:hAnsi="Times New Roman" w:cs="Times New Roman"/>
          <w:sz w:val="24"/>
          <w:szCs w:val="24"/>
        </w:rPr>
        <w:t xml:space="preserve">• </w:t>
      </w:r>
      <w:proofErr w:type="gramStart"/>
      <w:r w:rsidRPr="002E73D6">
        <w:rPr>
          <w:rFonts w:ascii="Times New Roman" w:eastAsia="Times New Roman" w:hAnsi="Times New Roman" w:cs="Times New Roman"/>
          <w:sz w:val="24"/>
          <w:szCs w:val="24"/>
        </w:rPr>
        <w:t>za</w:t>
      </w:r>
      <w:proofErr w:type="gramEnd"/>
      <w:r w:rsidRPr="002E73D6">
        <w:rPr>
          <w:rFonts w:ascii="Times New Roman" w:eastAsia="Times New Roman" w:hAnsi="Times New Roman" w:cs="Times New Roman"/>
          <w:sz w:val="24"/>
          <w:szCs w:val="24"/>
        </w:rPr>
        <w:t xml:space="preserve"> strana lica (šefovi stranih država i njihovi izaslanici, međunarodne organizacije i humanitarne organizacije, diplomatska i konzularna predstavništva i njihovo osoblje) (čl. 244.)</w:t>
      </w:r>
      <w:proofErr w:type="gramStart"/>
      <w:r w:rsidRPr="002E73D6">
        <w:rPr>
          <w:rFonts w:ascii="Times New Roman" w:eastAsia="Times New Roman" w:hAnsi="Times New Roman" w:cs="Times New Roman"/>
          <w:sz w:val="24"/>
          <w:szCs w:val="24"/>
        </w:rPr>
        <w:t>;</w:t>
      </w:r>
      <w:proofErr w:type="gramEnd"/>
      <w:r w:rsidRPr="002E73D6">
        <w:rPr>
          <w:rFonts w:ascii="Times New Roman" w:eastAsia="Times New Roman" w:hAnsi="Times New Roman" w:cs="Times New Roman"/>
          <w:sz w:val="24"/>
          <w:szCs w:val="24"/>
        </w:rPr>
        <w:br/>
        <w:t>• fizička lica (čl. 245.)</w:t>
      </w:r>
      <w:proofErr w:type="gramStart"/>
      <w:r w:rsidRPr="002E73D6">
        <w:rPr>
          <w:rFonts w:ascii="Times New Roman" w:eastAsia="Times New Roman" w:hAnsi="Times New Roman" w:cs="Times New Roman"/>
          <w:sz w:val="24"/>
          <w:szCs w:val="24"/>
        </w:rPr>
        <w:t>;</w:t>
      </w:r>
      <w:proofErr w:type="gramEnd"/>
      <w:r w:rsidRPr="002E73D6">
        <w:rPr>
          <w:rFonts w:ascii="Times New Roman" w:eastAsia="Times New Roman" w:hAnsi="Times New Roman" w:cs="Times New Roman"/>
          <w:sz w:val="24"/>
          <w:szCs w:val="24"/>
        </w:rPr>
        <w:br/>
        <w:t>• pravna i druga lica (čl. 246.)</w:t>
      </w:r>
      <w:proofErr w:type="gramStart"/>
      <w:r w:rsidRPr="002E73D6">
        <w:rPr>
          <w:rFonts w:ascii="Times New Roman" w:eastAsia="Times New Roman" w:hAnsi="Times New Roman" w:cs="Times New Roman"/>
          <w:sz w:val="24"/>
          <w:szCs w:val="24"/>
        </w:rPr>
        <w:t>;</w:t>
      </w:r>
      <w:proofErr w:type="gramEnd"/>
      <w:r w:rsidRPr="002E73D6">
        <w:rPr>
          <w:rFonts w:ascii="Times New Roman" w:eastAsia="Times New Roman" w:hAnsi="Times New Roman" w:cs="Times New Roman"/>
          <w:sz w:val="24"/>
          <w:szCs w:val="24"/>
        </w:rPr>
        <w:br/>
        <w:t>• roba (čl. 247.).</w:t>
      </w:r>
    </w:p>
    <w:p w:rsidR="0079506F" w:rsidRDefault="0079506F" w:rsidP="00B33002">
      <w:pPr>
        <w:spacing w:after="0"/>
        <w:rPr>
          <w:rFonts w:ascii="Times New Roman" w:hAnsi="Times New Roman" w:cs="Times New Roman"/>
          <w:sz w:val="24"/>
          <w:szCs w:val="24"/>
          <w:lang w:val="sr-Latn-RS"/>
        </w:rPr>
      </w:pPr>
    </w:p>
    <w:p w:rsidR="00823B2E" w:rsidRDefault="00823B2E" w:rsidP="00B33002">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Zadatak: odgovoriti na pitanja:</w:t>
      </w:r>
    </w:p>
    <w:p w:rsidR="00823B2E" w:rsidRDefault="00823B2E" w:rsidP="00B33002">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1. Koji je cilj koji se postiže naplatom carine?</w:t>
      </w:r>
    </w:p>
    <w:p w:rsidR="00823B2E" w:rsidRDefault="00823B2E" w:rsidP="00B33002">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2. Kako se štiti domaća proizvodnja?</w:t>
      </w:r>
    </w:p>
    <w:p w:rsidR="00823B2E" w:rsidRDefault="00823B2E" w:rsidP="00B33002">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3. Kako su grupisana oslobođenja od plaćanja uvoznih dažbina?</w:t>
      </w:r>
    </w:p>
    <w:p w:rsidR="00834339" w:rsidRDefault="00834339" w:rsidP="00B33002">
      <w:pPr>
        <w:spacing w:after="0"/>
        <w:rPr>
          <w:rFonts w:ascii="Times New Roman" w:hAnsi="Times New Roman" w:cs="Times New Roman"/>
          <w:sz w:val="24"/>
          <w:szCs w:val="24"/>
          <w:lang w:val="sr-Latn-RS"/>
        </w:rPr>
      </w:pPr>
    </w:p>
    <w:p w:rsidR="00834339" w:rsidRDefault="00834339" w:rsidP="00B33002">
      <w:pPr>
        <w:spacing w:after="0"/>
        <w:rPr>
          <w:rFonts w:ascii="Times New Roman" w:hAnsi="Times New Roman" w:cs="Times New Roman"/>
          <w:sz w:val="24"/>
          <w:szCs w:val="24"/>
          <w:lang w:val="sr-Latn-RS"/>
        </w:rPr>
      </w:pPr>
      <w:bookmarkStart w:id="0" w:name="_GoBack"/>
      <w:bookmarkEnd w:id="0"/>
    </w:p>
    <w:p w:rsidR="0079506F" w:rsidRPr="0079506F" w:rsidRDefault="0079506F" w:rsidP="00B33002">
      <w:pPr>
        <w:spacing w:after="0"/>
        <w:rPr>
          <w:rFonts w:ascii="Times New Roman" w:hAnsi="Times New Roman" w:cs="Times New Roman"/>
          <w:sz w:val="24"/>
          <w:szCs w:val="24"/>
        </w:rPr>
      </w:pPr>
    </w:p>
    <w:sectPr w:rsidR="0079506F" w:rsidRPr="00795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B2C20"/>
    <w:multiLevelType w:val="multilevel"/>
    <w:tmpl w:val="F82A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1D"/>
    <w:rsid w:val="0012657D"/>
    <w:rsid w:val="00273210"/>
    <w:rsid w:val="002E73D6"/>
    <w:rsid w:val="0066451D"/>
    <w:rsid w:val="0079506F"/>
    <w:rsid w:val="00823B2E"/>
    <w:rsid w:val="00834339"/>
    <w:rsid w:val="00957D9A"/>
    <w:rsid w:val="00B33002"/>
    <w:rsid w:val="00C17DBB"/>
    <w:rsid w:val="00D43992"/>
    <w:rsid w:val="00FA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08DAE-7069-4823-BB18-88B6CA49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1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7DBB"/>
    <w:rPr>
      <w:i/>
      <w:iCs/>
    </w:rPr>
  </w:style>
  <w:style w:type="paragraph" w:customStyle="1" w:styleId="wyq030---glava">
    <w:name w:val="wyq030---glava"/>
    <w:basedOn w:val="Normal"/>
    <w:rsid w:val="002E73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2E73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2E73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2E73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2E73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2E73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52577">
      <w:bodyDiv w:val="1"/>
      <w:marLeft w:val="0"/>
      <w:marRight w:val="0"/>
      <w:marTop w:val="0"/>
      <w:marBottom w:val="0"/>
      <w:divBdr>
        <w:top w:val="none" w:sz="0" w:space="0" w:color="auto"/>
        <w:left w:val="none" w:sz="0" w:space="0" w:color="auto"/>
        <w:bottom w:val="none" w:sz="0" w:space="0" w:color="auto"/>
        <w:right w:val="none" w:sz="0" w:space="0" w:color="auto"/>
      </w:divBdr>
    </w:div>
    <w:div w:id="484247474">
      <w:bodyDiv w:val="1"/>
      <w:marLeft w:val="0"/>
      <w:marRight w:val="0"/>
      <w:marTop w:val="0"/>
      <w:marBottom w:val="0"/>
      <w:divBdr>
        <w:top w:val="none" w:sz="0" w:space="0" w:color="auto"/>
        <w:left w:val="none" w:sz="0" w:space="0" w:color="auto"/>
        <w:bottom w:val="none" w:sz="0" w:space="0" w:color="auto"/>
        <w:right w:val="none" w:sz="0" w:space="0" w:color="auto"/>
      </w:divBdr>
    </w:div>
    <w:div w:id="850413108">
      <w:bodyDiv w:val="1"/>
      <w:marLeft w:val="0"/>
      <w:marRight w:val="0"/>
      <w:marTop w:val="0"/>
      <w:marBottom w:val="0"/>
      <w:divBdr>
        <w:top w:val="none" w:sz="0" w:space="0" w:color="auto"/>
        <w:left w:val="none" w:sz="0" w:space="0" w:color="auto"/>
        <w:bottom w:val="none" w:sz="0" w:space="0" w:color="auto"/>
        <w:right w:val="none" w:sz="0" w:space="0" w:color="auto"/>
      </w:divBdr>
    </w:div>
    <w:div w:id="1205606640">
      <w:bodyDiv w:val="1"/>
      <w:marLeft w:val="0"/>
      <w:marRight w:val="0"/>
      <w:marTop w:val="0"/>
      <w:marBottom w:val="0"/>
      <w:divBdr>
        <w:top w:val="none" w:sz="0" w:space="0" w:color="auto"/>
        <w:left w:val="none" w:sz="0" w:space="0" w:color="auto"/>
        <w:bottom w:val="none" w:sz="0" w:space="0" w:color="auto"/>
        <w:right w:val="none" w:sz="0" w:space="0" w:color="auto"/>
      </w:divBdr>
    </w:div>
    <w:div w:id="1322925326">
      <w:bodyDiv w:val="1"/>
      <w:marLeft w:val="0"/>
      <w:marRight w:val="0"/>
      <w:marTop w:val="0"/>
      <w:marBottom w:val="0"/>
      <w:divBdr>
        <w:top w:val="none" w:sz="0" w:space="0" w:color="auto"/>
        <w:left w:val="none" w:sz="0" w:space="0" w:color="auto"/>
        <w:bottom w:val="none" w:sz="0" w:space="0" w:color="auto"/>
        <w:right w:val="none" w:sz="0" w:space="0" w:color="auto"/>
      </w:divBdr>
    </w:div>
    <w:div w:id="1503592782">
      <w:bodyDiv w:val="1"/>
      <w:marLeft w:val="0"/>
      <w:marRight w:val="0"/>
      <w:marTop w:val="0"/>
      <w:marBottom w:val="0"/>
      <w:divBdr>
        <w:top w:val="none" w:sz="0" w:space="0" w:color="auto"/>
        <w:left w:val="none" w:sz="0" w:space="0" w:color="auto"/>
        <w:bottom w:val="none" w:sz="0" w:space="0" w:color="auto"/>
        <w:right w:val="none" w:sz="0" w:space="0" w:color="auto"/>
      </w:divBdr>
    </w:div>
    <w:div w:id="18579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PC-PC</dc:creator>
  <cp:keywords/>
  <dc:description/>
  <cp:lastModifiedBy>PC-PC</cp:lastModifiedBy>
  <cp:revision>14</cp:revision>
  <dcterms:created xsi:type="dcterms:W3CDTF">2020-04-03T12:53:00Z</dcterms:created>
  <dcterms:modified xsi:type="dcterms:W3CDTF">2020-04-03T13:49:00Z</dcterms:modified>
</cp:coreProperties>
</file>