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28" w:rsidRDefault="00C672CD" w:rsidP="00C672CD">
      <w:pPr>
        <w:jc w:val="center"/>
        <w:rPr>
          <w:b/>
          <w:sz w:val="40"/>
          <w:szCs w:val="40"/>
          <w:lang/>
        </w:rPr>
      </w:pPr>
      <w:r w:rsidRPr="00C672CD">
        <w:rPr>
          <w:b/>
          <w:sz w:val="40"/>
          <w:szCs w:val="40"/>
          <w:lang/>
        </w:rPr>
        <w:t>ОБРТ НОВЧАНИХ СРЕДСТАВА</w:t>
      </w:r>
    </w:p>
    <w:p w:rsidR="00C672CD" w:rsidRDefault="00C672CD" w:rsidP="00F215EC">
      <w:pPr>
        <w:jc w:val="both"/>
        <w:rPr>
          <w:b/>
          <w:sz w:val="40"/>
          <w:szCs w:val="40"/>
          <w:lang/>
        </w:rPr>
      </w:pPr>
    </w:p>
    <w:p w:rsidR="00C672CD" w:rsidRDefault="00C672CD" w:rsidP="00F215EC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Да би могло да обавља своју пословну активност, предузеће набавља од добављача сировине и материјал на тзв. Робни кредит, тако да ће плаћање ових обавеза уследети касније.  Готови производи  се често продају  без претходног смештаја у магацин. После извесног времена наплаћују се у готову, преко жиро рачуна, потраживања од купца. </w:t>
      </w:r>
    </w:p>
    <w:p w:rsidR="00D76BC2" w:rsidRDefault="00C672CD" w:rsidP="00F215EC">
      <w:pPr>
        <w:jc w:val="both"/>
        <w:rPr>
          <w:b/>
          <w:i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 xml:space="preserve">ВРЕМЕ КОЈЕ ПРОСЕЧНО ПРОТЕКНЕ ОД ТРЕНУТКА  ИЗДАВАЊА ГОТОВИНЕ ДОБАВЉАЧИМА, ЗА НАБАВЉАЊЕ СИРОВИНЕ МАТЕРИЈАЛА, ДО ТРЕНУТКА НАПЛАТЕ ПОТРАЖИВАЊА ОД КУПАЦА НАЗИВА СЕ    </w:t>
      </w:r>
      <w:r w:rsidR="00A657CE">
        <w:rPr>
          <w:b/>
          <w:i/>
          <w:sz w:val="24"/>
          <w:szCs w:val="24"/>
          <w:u w:val="single"/>
          <w:lang/>
        </w:rPr>
        <w:t xml:space="preserve">Г О Т О В И Н С К И     Ц И </w:t>
      </w:r>
      <w:r w:rsidRPr="00C672CD">
        <w:rPr>
          <w:b/>
          <w:i/>
          <w:sz w:val="24"/>
          <w:szCs w:val="24"/>
          <w:u w:val="single"/>
          <w:lang/>
        </w:rPr>
        <w:t>К Л У С</w:t>
      </w:r>
    </w:p>
    <w:p w:rsidR="00D76BC2" w:rsidRDefault="00D76BC2" w:rsidP="00F215EC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Готовински циклус према томе, показује  колико просечно траје време једног обрта готовине.</w:t>
      </w:r>
    </w:p>
    <w:p w:rsidR="00D76BC2" w:rsidRDefault="00F215EC" w:rsidP="00F215EC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</w:t>
      </w:r>
      <w:r w:rsidR="00D76BC2">
        <w:rPr>
          <w:sz w:val="24"/>
          <w:szCs w:val="24"/>
          <w:lang/>
        </w:rPr>
        <w:t>а би се илустровао циклус , претпоставиће се  да је у току године у једном предузећу којефицијент обрта залиха био 6, коефицијент обрта купца 8 и коефицијент обрта добављача 9. На основу датих коефицијената ирачунаће се просечна старост залиха, купаца и добављача, на следећи начинЧ</w:t>
      </w:r>
    </w:p>
    <w:p w:rsidR="00D76BC2" w:rsidRDefault="00D76BC2" w:rsidP="00F215EC">
      <w:pPr>
        <w:jc w:val="both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 xml:space="preserve">Просечна старост залиха = </w:t>
      </w:r>
      <w:r w:rsidRPr="00D76BC2">
        <w:rPr>
          <w:b/>
          <w:i/>
          <w:sz w:val="24"/>
          <w:szCs w:val="24"/>
          <w:lang/>
        </w:rPr>
        <w:t>360</w:t>
      </w:r>
      <w:r>
        <w:rPr>
          <w:b/>
          <w:i/>
          <w:sz w:val="24"/>
          <w:szCs w:val="24"/>
          <w:lang/>
        </w:rPr>
        <w:t xml:space="preserve">/6 =60 дана, </w:t>
      </w:r>
    </w:p>
    <w:p w:rsidR="00D76BC2" w:rsidRDefault="00D76BC2" w:rsidP="00F215EC">
      <w:pPr>
        <w:jc w:val="both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Просечна старост купца  =360/8 = 45 дана,</w:t>
      </w:r>
    </w:p>
    <w:p w:rsidR="00D76BC2" w:rsidRDefault="00D76BC2" w:rsidP="00F215EC">
      <w:pPr>
        <w:jc w:val="both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Просечна старост добављача = 360/9 = 40 дана</w:t>
      </w:r>
    </w:p>
    <w:p w:rsidR="00D76BC2" w:rsidRDefault="00D76BC2" w:rsidP="00F215EC">
      <w:pPr>
        <w:jc w:val="both"/>
        <w:rPr>
          <w:b/>
          <w:i/>
          <w:sz w:val="24"/>
          <w:szCs w:val="24"/>
          <w:lang/>
        </w:rPr>
      </w:pPr>
    </w:p>
    <w:p w:rsidR="00D76BC2" w:rsidRDefault="00D76BC2" w:rsidP="00F215EC">
      <w:pPr>
        <w:jc w:val="both"/>
        <w:rPr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Просечна старост залиха</w:t>
      </w:r>
      <w:r>
        <w:rPr>
          <w:b/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показује се да од тренутка набавке сировина и материјала до тренутка продаје готових производа протекне просечно шездесет дана.</w:t>
      </w:r>
    </w:p>
    <w:p w:rsidR="00D76BC2" w:rsidRDefault="00D76BC2" w:rsidP="00F215EC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Од тренутка продаје готових производа купцима до тренутка наплате  потраживања просечно протекне четрдесетпет дана, док се исплата добављачима врши по истеку 40-ог дана од тренутка испоруке сировина и материјала. Када постоје наведени показатељи, може се лако утврдити  просечна дужина готовинског циклуса .</w:t>
      </w:r>
    </w:p>
    <w:p w:rsidR="00D76BC2" w:rsidRDefault="00D76BC2" w:rsidP="00F215EC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Просечна дужина готовинског циклуса = просечна старост залиха + просечна старост купца – просечна старост добављача. </w:t>
      </w:r>
    </w:p>
    <w:p w:rsidR="00D76BC2" w:rsidRDefault="0047259B" w:rsidP="00F215EC">
      <w:pPr>
        <w:tabs>
          <w:tab w:val="left" w:pos="4170"/>
        </w:tabs>
        <w:jc w:val="both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За наведени пример добиће се: </w:t>
      </w:r>
      <w:r w:rsidRPr="0047259B">
        <w:rPr>
          <w:b/>
          <w:sz w:val="24"/>
          <w:szCs w:val="24"/>
          <w:lang/>
        </w:rPr>
        <w:t xml:space="preserve"> просечна</w:t>
      </w:r>
      <w:r>
        <w:rPr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дужина готовинског циклуса = 60+45-40 = 65 дана.</w:t>
      </w:r>
    </w:p>
    <w:p w:rsidR="0047259B" w:rsidRDefault="0047259B" w:rsidP="00F215EC">
      <w:pPr>
        <w:tabs>
          <w:tab w:val="left" w:pos="4170"/>
        </w:tabs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 xml:space="preserve">Коефицијент обрта готовине добиће се тако што ће се поделити број дана у години са просечном дужином готовинског циклуса : </w:t>
      </w:r>
    </w:p>
    <w:p w:rsidR="0047259B" w:rsidRDefault="0047259B" w:rsidP="00F215EC">
      <w:pPr>
        <w:tabs>
          <w:tab w:val="left" w:pos="4170"/>
        </w:tabs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 xml:space="preserve">Коефицијент обрта готовине =  </w:t>
      </w:r>
      <w:r>
        <w:rPr>
          <w:b/>
          <w:sz w:val="24"/>
          <w:szCs w:val="24"/>
          <w:u w:val="single"/>
          <w:lang/>
        </w:rPr>
        <w:t>______</w:t>
      </w:r>
      <w:r w:rsidRPr="0047259B">
        <w:rPr>
          <w:b/>
          <w:sz w:val="24"/>
          <w:szCs w:val="24"/>
          <w:u w:val="single"/>
          <w:lang/>
        </w:rPr>
        <w:t>360</w:t>
      </w:r>
      <w:r>
        <w:rPr>
          <w:b/>
          <w:sz w:val="24"/>
          <w:szCs w:val="24"/>
          <w:u w:val="single"/>
          <w:lang/>
        </w:rPr>
        <w:t>______________________</w:t>
      </w:r>
    </w:p>
    <w:p w:rsidR="0047259B" w:rsidRDefault="0047259B" w:rsidP="00F215EC">
      <w:pPr>
        <w:tabs>
          <w:tab w:val="left" w:pos="4170"/>
        </w:tabs>
        <w:jc w:val="both"/>
        <w:rPr>
          <w:b/>
          <w:sz w:val="24"/>
          <w:szCs w:val="24"/>
          <w:lang/>
        </w:rPr>
      </w:pPr>
      <w:r w:rsidRPr="0047259B">
        <w:rPr>
          <w:b/>
          <w:sz w:val="24"/>
          <w:szCs w:val="24"/>
          <w:lang/>
        </w:rPr>
        <w:t xml:space="preserve">                                                          Просечна</w:t>
      </w:r>
      <w:r>
        <w:rPr>
          <w:b/>
          <w:sz w:val="24"/>
          <w:szCs w:val="24"/>
          <w:lang/>
        </w:rPr>
        <w:t xml:space="preserve"> дужина готовинског циклуса</w:t>
      </w:r>
    </w:p>
    <w:p w:rsidR="0047259B" w:rsidRDefault="0047259B" w:rsidP="00F215EC">
      <w:pPr>
        <w:tabs>
          <w:tab w:val="left" w:pos="4170"/>
        </w:tabs>
        <w:jc w:val="both"/>
        <w:rPr>
          <w:b/>
          <w:sz w:val="24"/>
          <w:szCs w:val="24"/>
          <w:lang/>
        </w:rPr>
      </w:pPr>
    </w:p>
    <w:p w:rsidR="0047259B" w:rsidRDefault="0047259B" w:rsidP="00F215EC">
      <w:pPr>
        <w:tabs>
          <w:tab w:val="left" w:pos="4170"/>
        </w:tabs>
        <w:jc w:val="both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У</w:t>
      </w:r>
      <w:r>
        <w:rPr>
          <w:sz w:val="24"/>
          <w:szCs w:val="24"/>
          <w:lang/>
        </w:rPr>
        <w:t xml:space="preserve"> наведеном примеру  добиће се :</w:t>
      </w:r>
    </w:p>
    <w:p w:rsidR="0047259B" w:rsidRPr="0047259B" w:rsidRDefault="0047259B" w:rsidP="00F215EC">
      <w:pPr>
        <w:tabs>
          <w:tab w:val="left" w:pos="4170"/>
        </w:tabs>
        <w:jc w:val="both"/>
        <w:rPr>
          <w:sz w:val="24"/>
          <w:szCs w:val="24"/>
          <w:lang/>
        </w:rPr>
      </w:pPr>
      <w:r w:rsidRPr="0047259B">
        <w:rPr>
          <w:sz w:val="24"/>
          <w:szCs w:val="24"/>
          <w:lang/>
        </w:rPr>
        <w:t>Коефицијент обрта готовине = 360/65 =5,54,</w:t>
      </w:r>
    </w:p>
    <w:p w:rsidR="0047259B" w:rsidRDefault="0047259B" w:rsidP="00F215EC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Готовина се у овом предузећу просечно обрне 5,54 пута годишње, односно у току једне године имамо 5,54 готовинских циклуса. </w:t>
      </w:r>
    </w:p>
    <w:p w:rsidR="0047259B" w:rsidRDefault="0047259B" w:rsidP="00F215EC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Циљ предузећа је да се повећа коефицијент обрта готовине , односно да се скрати просечна дужина готовинског циклуса али тако дас се не угрози ликвидност предузећа односно способност плаћања доспелих обавеза. </w:t>
      </w:r>
    </w:p>
    <w:p w:rsidR="0047259B" w:rsidRDefault="0047259B" w:rsidP="00F215EC">
      <w:pPr>
        <w:jc w:val="both"/>
        <w:rPr>
          <w:sz w:val="24"/>
          <w:szCs w:val="24"/>
          <w:lang/>
        </w:rPr>
      </w:pPr>
    </w:p>
    <w:p w:rsidR="0047259B" w:rsidRDefault="0047259B" w:rsidP="00C672CD">
      <w:pPr>
        <w:rPr>
          <w:b/>
          <w:i/>
          <w:sz w:val="24"/>
          <w:szCs w:val="24"/>
          <w:lang/>
        </w:rPr>
      </w:pPr>
      <w:r w:rsidRPr="0047259B">
        <w:rPr>
          <w:b/>
          <w:i/>
          <w:sz w:val="24"/>
          <w:szCs w:val="24"/>
          <w:lang/>
        </w:rPr>
        <w:t xml:space="preserve">Домаћи задатак : </w:t>
      </w:r>
    </w:p>
    <w:p w:rsidR="0047259B" w:rsidRPr="00A657CE" w:rsidRDefault="0047259B" w:rsidP="00C672CD">
      <w:pPr>
        <w:rPr>
          <w:b/>
          <w:sz w:val="24"/>
          <w:szCs w:val="24"/>
          <w:lang/>
        </w:rPr>
      </w:pPr>
      <w:r w:rsidRPr="00A657CE">
        <w:rPr>
          <w:b/>
          <w:sz w:val="24"/>
          <w:szCs w:val="24"/>
          <w:lang/>
        </w:rPr>
        <w:t>Одговорити на дата питања. Одговоре слати путем е адресе или вибер групе.</w:t>
      </w:r>
      <w:r w:rsidR="00A657CE">
        <w:rPr>
          <w:b/>
          <w:sz w:val="24"/>
          <w:szCs w:val="24"/>
          <w:lang/>
        </w:rPr>
        <w:t xml:space="preserve"> Написати их и своју свеску.</w:t>
      </w:r>
    </w:p>
    <w:p w:rsidR="00A657CE" w:rsidRDefault="00A657CE" w:rsidP="00A657CE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A657CE">
        <w:rPr>
          <w:b/>
          <w:sz w:val="24"/>
          <w:szCs w:val="24"/>
          <w:lang/>
        </w:rPr>
        <w:t>Како се утвр</w:t>
      </w:r>
      <w:r>
        <w:rPr>
          <w:b/>
          <w:sz w:val="24"/>
          <w:szCs w:val="24"/>
          <w:lang/>
        </w:rPr>
        <w:t>ђује  просечна дужина готовинског циклуса?</w:t>
      </w:r>
    </w:p>
    <w:p w:rsidR="00A657CE" w:rsidRDefault="00A657CE" w:rsidP="00A657CE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Како се утврђује  коефицијент обрта готов</w:t>
      </w:r>
      <w:r w:rsidR="00F215EC">
        <w:rPr>
          <w:b/>
          <w:sz w:val="24"/>
          <w:szCs w:val="24"/>
          <w:lang/>
        </w:rPr>
        <w:t>ине?</w:t>
      </w:r>
    </w:p>
    <w:p w:rsidR="00A657CE" w:rsidRPr="00A657CE" w:rsidRDefault="00A657CE" w:rsidP="00F215EC">
      <w:pPr>
        <w:pStyle w:val="ListParagraph"/>
        <w:rPr>
          <w:b/>
          <w:sz w:val="24"/>
          <w:szCs w:val="24"/>
          <w:lang/>
        </w:rPr>
      </w:pPr>
    </w:p>
    <w:p w:rsidR="00D76BC2" w:rsidRPr="00A657CE" w:rsidRDefault="00F215EC" w:rsidP="00C672CD">
      <w:pPr>
        <w:rPr>
          <w:b/>
          <w:sz w:val="24"/>
          <w:szCs w:val="24"/>
          <w:u w:val="single"/>
          <w:lang/>
        </w:rPr>
      </w:pPr>
      <w:r>
        <w:rPr>
          <w:b/>
          <w:i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81.25pt;margin-top:18.95pt;width:114pt;height:96.75pt;z-index:251658240"/>
        </w:pict>
      </w:r>
    </w:p>
    <w:p w:rsidR="00D76BC2" w:rsidRPr="00D76BC2" w:rsidRDefault="00D76BC2" w:rsidP="00C672CD">
      <w:pPr>
        <w:rPr>
          <w:b/>
          <w:i/>
          <w:sz w:val="24"/>
          <w:szCs w:val="24"/>
          <w:lang/>
        </w:rPr>
      </w:pPr>
    </w:p>
    <w:p w:rsidR="00D76BC2" w:rsidRDefault="00D76BC2" w:rsidP="00C672CD">
      <w:pPr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u w:val="single"/>
          <w:lang/>
        </w:rPr>
        <w:t xml:space="preserve">           </w:t>
      </w:r>
    </w:p>
    <w:p w:rsidR="00D76BC2" w:rsidRPr="00D76BC2" w:rsidRDefault="00D76BC2" w:rsidP="00C672CD">
      <w:pPr>
        <w:rPr>
          <w:b/>
          <w:i/>
          <w:sz w:val="24"/>
          <w:szCs w:val="24"/>
          <w:lang/>
        </w:rPr>
      </w:pPr>
    </w:p>
    <w:sectPr w:rsidR="00D76BC2" w:rsidRPr="00D76BC2" w:rsidSect="001A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16F2"/>
    <w:multiLevelType w:val="hybridMultilevel"/>
    <w:tmpl w:val="FC90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2CD"/>
    <w:rsid w:val="001A7828"/>
    <w:rsid w:val="0047259B"/>
    <w:rsid w:val="007763FB"/>
    <w:rsid w:val="00A657CE"/>
    <w:rsid w:val="00C672CD"/>
    <w:rsid w:val="00D76BC2"/>
    <w:rsid w:val="00F2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2020-03-17T19:58:00Z</dcterms:created>
  <dcterms:modified xsi:type="dcterms:W3CDTF">2020-03-17T20:45:00Z</dcterms:modified>
</cp:coreProperties>
</file>