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F1" w:rsidRDefault="00346DF1" w:rsidP="00346DF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Psihologija potrošača</w:t>
      </w:r>
    </w:p>
    <w:p w:rsidR="00346DF1" w:rsidRDefault="00346DF1" w:rsidP="00346DF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</w:t>
      </w:r>
      <w:r>
        <w:rPr>
          <w:rFonts w:ascii="Times New Roman" w:hAnsi="Times New Roman" w:cs="Times New Roman"/>
          <w:sz w:val="24"/>
          <w:szCs w:val="24"/>
          <w:lang w:val="sr-Latn-RS"/>
        </w:rPr>
        <w:t>2 i 53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46DF1" w:rsidRDefault="00346DF1" w:rsidP="00346DF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astavna jedinica: </w:t>
      </w:r>
      <w:r w:rsidR="006506D4">
        <w:rPr>
          <w:rFonts w:ascii="Times New Roman" w:hAnsi="Times New Roman" w:cs="Times New Roman"/>
          <w:sz w:val="24"/>
          <w:szCs w:val="24"/>
          <w:lang w:val="sr-Latn-RS"/>
        </w:rPr>
        <w:t>Tehnike uspešne komunikacije</w:t>
      </w:r>
    </w:p>
    <w:p w:rsidR="006506D4" w:rsidRDefault="006506D4" w:rsidP="00346DF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06D4" w:rsidRPr="006506D4" w:rsidRDefault="006506D4" w:rsidP="00346DF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osnovnu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ljudsku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- da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budemo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komuniciramo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komuniciramo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tome da se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pronađe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definisanu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radimo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međuljudskih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odnosa.Danas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jednostavno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nesvesno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komuniciramo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okolinom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To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našeg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svakodnevnog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Komuniciranje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6D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najdinamičnijih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najsloženijih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najobuhvatijih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naukama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uopšteno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sveukupnost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kontakata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pripadnicima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prenošenje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>.</w:t>
      </w:r>
    </w:p>
    <w:p w:rsidR="006506D4" w:rsidRDefault="00346DF1" w:rsidP="00346D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6DF1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slanja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6DF1">
        <w:rPr>
          <w:rFonts w:ascii="Times New Roman" w:hAnsi="Times New Roman" w:cs="Times New Roman"/>
          <w:sz w:val="24"/>
          <w:szCs w:val="24"/>
        </w:rPr>
        <w:t>proces</w:t>
      </w:r>
      <w:proofErr w:type="spellEnd"/>
      <w:proofErr w:type="gram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masovnom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auditorijumu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6DF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suštinskog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Pr="00346DF1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346DF1">
        <w:rPr>
          <w:rFonts w:ascii="Times New Roman" w:hAnsi="Times New Roman" w:cs="Times New Roman"/>
          <w:sz w:val="24"/>
          <w:szCs w:val="24"/>
        </w:rPr>
        <w:t xml:space="preserve"> je da </w:t>
      </w:r>
      <w:r w:rsidR="006506D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506D4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6D4">
        <w:rPr>
          <w:rFonts w:ascii="Times New Roman" w:hAnsi="Times New Roman" w:cs="Times New Roman"/>
          <w:sz w:val="24"/>
          <w:szCs w:val="24"/>
        </w:rPr>
        <w:t>razume</w:t>
      </w:r>
      <w:proofErr w:type="spellEnd"/>
      <w:r w:rsidR="00650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DF1" w:rsidRPr="006506D4" w:rsidRDefault="006506D4" w:rsidP="00346DF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Uspešna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proofErr w:type="gram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primljena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odredio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pošiljalac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. Da bi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komunicirati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poslovnom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da: -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Poznaju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verbalne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neverbalne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jezičke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uzorke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komunikacijsku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interakcijske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DF1" w:rsidRPr="00346DF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346DF1">
        <w:rPr>
          <w:rFonts w:ascii="Times New Roman" w:hAnsi="Times New Roman" w:cs="Times New Roman"/>
          <w:sz w:val="24"/>
          <w:szCs w:val="24"/>
        </w:rPr>
        <w:t>poznaju</w:t>
      </w:r>
      <w:proofErr w:type="spellEnd"/>
      <w:r w:rsidR="00346DF1" w:rsidRPr="0034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komunikacijskih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odaberu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interakcije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kulturno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DF1" w:rsidRPr="006506D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poznaju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komuniciraju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1" w:rsidRPr="006506D4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="00346DF1" w:rsidRPr="006506D4">
        <w:rPr>
          <w:rFonts w:ascii="Times New Roman" w:hAnsi="Times New Roman" w:cs="Times New Roman"/>
          <w:sz w:val="24"/>
          <w:szCs w:val="24"/>
        </w:rPr>
        <w:t>.</w:t>
      </w:r>
    </w:p>
    <w:p w:rsidR="00346DF1" w:rsidRPr="006506D4" w:rsidRDefault="006506D4" w:rsidP="00346DF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započinje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mislima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oblikuje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prenese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kodira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>. "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pretvara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"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izgovorene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napisane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zvukove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…).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Ovako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kodirane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prenose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enkodiraju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glasovno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govorom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putuje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komunikacioni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komunikacioni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kanali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licem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lice,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e-mail,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radio, TV, film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stigne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recepijenta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dekodira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protumači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ne)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reakcija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06D4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proofErr w:type="gram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primljenu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primljena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shvaćena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To ne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primalac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razumeo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onom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namenio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pošiljalac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pošiljalac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poslao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primalac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primio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smisla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- to je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4">
        <w:rPr>
          <w:rFonts w:ascii="Times New Roman" w:hAnsi="Times New Roman" w:cs="Times New Roman"/>
          <w:sz w:val="24"/>
          <w:szCs w:val="24"/>
        </w:rPr>
        <w:t>uspešnija</w:t>
      </w:r>
      <w:proofErr w:type="spellEnd"/>
      <w:r w:rsidRPr="006506D4">
        <w:rPr>
          <w:rFonts w:ascii="Times New Roman" w:hAnsi="Times New Roman" w:cs="Times New Roman"/>
          <w:sz w:val="24"/>
          <w:szCs w:val="24"/>
        </w:rPr>
        <w:t>.</w:t>
      </w:r>
    </w:p>
    <w:p w:rsidR="009D5D7F" w:rsidRDefault="009D5D7F" w:rsidP="00330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6D4" w:rsidRDefault="006506D4" w:rsidP="00330B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</w:p>
    <w:p w:rsidR="006506D4" w:rsidRDefault="006506D4" w:rsidP="0033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506D4" w:rsidRDefault="006506D4" w:rsidP="0033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B06BF">
        <w:rPr>
          <w:rFonts w:ascii="Times New Roman" w:hAnsi="Times New Roman" w:cs="Times New Roman"/>
          <w:sz w:val="24"/>
          <w:szCs w:val="24"/>
        </w:rPr>
        <w:t>Uspešna</w:t>
      </w:r>
      <w:proofErr w:type="spellEnd"/>
      <w:r w:rsidR="00AB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BF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="00AB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BF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="00AB06BF">
        <w:rPr>
          <w:rFonts w:ascii="Times New Roman" w:hAnsi="Times New Roman" w:cs="Times New Roman"/>
          <w:sz w:val="24"/>
          <w:szCs w:val="24"/>
        </w:rPr>
        <w:t>?</w:t>
      </w:r>
    </w:p>
    <w:p w:rsidR="00AB06BF" w:rsidRPr="00330BF4" w:rsidRDefault="00AB06BF" w:rsidP="0033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ostvarena?</w:t>
      </w:r>
      <w:bookmarkStart w:id="0" w:name="_GoBack"/>
      <w:bookmarkEnd w:id="0"/>
    </w:p>
    <w:sectPr w:rsidR="00AB06BF" w:rsidRPr="003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4"/>
    <w:rsid w:val="00330BF4"/>
    <w:rsid w:val="00346DF1"/>
    <w:rsid w:val="006506D4"/>
    <w:rsid w:val="009D5D7F"/>
    <w:rsid w:val="00A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40A37-F642-4502-85BB-BC426264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3</cp:revision>
  <dcterms:created xsi:type="dcterms:W3CDTF">2020-04-04T17:44:00Z</dcterms:created>
  <dcterms:modified xsi:type="dcterms:W3CDTF">2020-04-04T18:08:00Z</dcterms:modified>
</cp:coreProperties>
</file>