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81" w:rsidRDefault="008E022F">
      <w:pPr>
        <w:rPr>
          <w:b/>
          <w:sz w:val="24"/>
          <w:szCs w:val="24"/>
          <w:lang/>
        </w:rPr>
      </w:pPr>
      <w:r>
        <w:t xml:space="preserve">          </w:t>
      </w:r>
      <w:r>
        <w:rPr>
          <w:lang/>
        </w:rPr>
        <w:t xml:space="preserve">                     </w:t>
      </w:r>
      <w:r w:rsidRPr="008E022F">
        <w:rPr>
          <w:b/>
          <w:sz w:val="24"/>
          <w:szCs w:val="24"/>
        </w:rPr>
        <w:t>РЕАЛИЗАМ (УТВРЂИВАЊЕ)</w:t>
      </w:r>
    </w:p>
    <w:p w:rsidR="008E022F" w:rsidRDefault="008E022F">
      <w:pPr>
        <w:rPr>
          <w:color w:val="000000"/>
          <w:sz w:val="27"/>
          <w:szCs w:val="27"/>
          <w:shd w:val="clear" w:color="auto" w:fill="FEF9F0"/>
          <w:lang/>
        </w:rPr>
      </w:pPr>
      <w:proofErr w:type="spellStart"/>
      <w:proofErr w:type="gramStart"/>
      <w:r>
        <w:rPr>
          <w:color w:val="000000"/>
          <w:sz w:val="27"/>
          <w:szCs w:val="27"/>
          <w:shd w:val="clear" w:color="auto" w:fill="FEF9F0"/>
        </w:rPr>
        <w:t>Реализам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српској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књижевности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обухвата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доста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широку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занимљиву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разноврсну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панораму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књижевних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појава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великом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временском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распону</w:t>
      </w:r>
      <w:proofErr w:type="spellEnd"/>
      <w:r>
        <w:rPr>
          <w:color w:val="000000"/>
          <w:sz w:val="27"/>
          <w:szCs w:val="27"/>
          <w:shd w:val="clear" w:color="auto" w:fill="FEF9F0"/>
        </w:rPr>
        <w:t>.</w:t>
      </w:r>
      <w:proofErr w:type="gram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EF9F0"/>
        </w:rPr>
        <w:t>Први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реалистички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писци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јавили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су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60-тих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година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19.</w:t>
      </w:r>
      <w:proofErr w:type="gram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EF9F0"/>
        </w:rPr>
        <w:t>века</w:t>
      </w:r>
      <w:proofErr w:type="spellEnd"/>
      <w:proofErr w:type="gramEnd"/>
      <w:r>
        <w:rPr>
          <w:color w:val="000000"/>
          <w:sz w:val="27"/>
          <w:szCs w:val="27"/>
          <w:shd w:val="clear" w:color="auto" w:fill="FEF9F0"/>
        </w:rPr>
        <w:t xml:space="preserve">, у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јеку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романтизма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  <w:shd w:val="clear" w:color="auto" w:fill="FEF9F0"/>
        </w:rPr>
        <w:t>Од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70-тих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година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до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краја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века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реализам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је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водећи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књижевни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правац</w:t>
      </w:r>
      <w:proofErr w:type="spellEnd"/>
      <w:r>
        <w:rPr>
          <w:color w:val="000000"/>
          <w:sz w:val="27"/>
          <w:szCs w:val="27"/>
          <w:shd w:val="clear" w:color="auto" w:fill="FEF9F0"/>
        </w:rPr>
        <w:t>.</w:t>
      </w:r>
      <w:proofErr w:type="gram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EF9F0"/>
        </w:rPr>
        <w:t xml:space="preserve">У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време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његовог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конституисања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извршене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су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значајне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промене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националном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животу</w:t>
      </w:r>
      <w:proofErr w:type="spellEnd"/>
      <w:r>
        <w:rPr>
          <w:color w:val="000000"/>
          <w:sz w:val="27"/>
          <w:szCs w:val="27"/>
          <w:shd w:val="clear" w:color="auto" w:fill="FEF9F0"/>
        </w:rPr>
        <w:t>.</w:t>
      </w:r>
      <w:proofErr w:type="gram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Србија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стиче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пуну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политичку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независност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заузима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водеће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место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културном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књижевном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животу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, а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њена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престоница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Београд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постаје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оно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што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је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Нови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Сад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био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у 60-тим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годинама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главни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културни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центар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  <w:shd w:val="clear" w:color="auto" w:fill="FEF9F0"/>
        </w:rPr>
        <w:t>Највећи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број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реалиста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потиче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из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Србије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или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је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њој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живео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стварао</w:t>
      </w:r>
      <w:proofErr w:type="spellEnd"/>
      <w:r>
        <w:rPr>
          <w:color w:val="000000"/>
          <w:sz w:val="27"/>
          <w:szCs w:val="27"/>
          <w:shd w:val="clear" w:color="auto" w:fill="FEF9F0"/>
        </w:rPr>
        <w:t>.</w:t>
      </w:r>
      <w:proofErr w:type="gramEnd"/>
    </w:p>
    <w:p w:rsidR="008E022F" w:rsidRDefault="008E022F">
      <w:pPr>
        <w:rPr>
          <w:color w:val="000000"/>
          <w:sz w:val="27"/>
          <w:szCs w:val="27"/>
          <w:shd w:val="clear" w:color="auto" w:fill="FEF9F0"/>
          <w:lang/>
        </w:rPr>
      </w:pPr>
      <w:proofErr w:type="gramStart"/>
      <w:r>
        <w:rPr>
          <w:color w:val="000000"/>
          <w:sz w:val="27"/>
          <w:szCs w:val="27"/>
          <w:shd w:val="clear" w:color="auto" w:fill="FEF9F0"/>
        </w:rPr>
        <w:t xml:space="preserve">У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доба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реализма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мења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поље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утицаја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којем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развија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српска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књижевност</w:t>
      </w:r>
      <w:proofErr w:type="spellEnd"/>
      <w:r>
        <w:rPr>
          <w:color w:val="000000"/>
          <w:sz w:val="27"/>
          <w:szCs w:val="27"/>
          <w:shd w:val="clear" w:color="auto" w:fill="FEF9F0"/>
        </w:rPr>
        <w:t>.</w:t>
      </w:r>
      <w:proofErr w:type="gram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EF9F0"/>
        </w:rPr>
        <w:t>Немачки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утицај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дотада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доминантан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уступа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место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руском</w:t>
      </w:r>
      <w:proofErr w:type="spellEnd"/>
      <w:r>
        <w:rPr>
          <w:color w:val="000000"/>
          <w:sz w:val="27"/>
          <w:szCs w:val="27"/>
          <w:shd w:val="clear" w:color="auto" w:fill="FEF9F0"/>
        </w:rPr>
        <w:t>.</w:t>
      </w:r>
      <w:proofErr w:type="gram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Преводе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читају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највише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руски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реалисти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Гогољ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Тургењев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Чернишевски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Гончаров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Толстој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Достојевски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Највећи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утицај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српске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приповедаче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извршио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је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Гогољ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Гогољев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народно-сељачки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"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сказ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"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постао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је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основни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облик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приповедања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књижевности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нашег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реализма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  <w:shd w:val="clear" w:color="auto" w:fill="FEF9F0"/>
        </w:rPr>
        <w:t>Уз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Гогоља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највише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је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утицао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Тургењев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, а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нешто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касније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Толстој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Достојевски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Утицај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западног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реализма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био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је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знатно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мањи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, и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осетио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се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највише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код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писаца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из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наших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западних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EF9F0"/>
        </w:rPr>
        <w:t>крајева</w:t>
      </w:r>
      <w:proofErr w:type="spellEnd"/>
      <w:r>
        <w:rPr>
          <w:color w:val="000000"/>
          <w:sz w:val="27"/>
          <w:szCs w:val="27"/>
          <w:shd w:val="clear" w:color="auto" w:fill="FEF9F0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EF9F0"/>
        </w:rPr>
        <w:t>Матавуљ</w:t>
      </w:r>
      <w:proofErr w:type="spellEnd"/>
      <w:r>
        <w:rPr>
          <w:color w:val="000000"/>
          <w:sz w:val="27"/>
          <w:szCs w:val="27"/>
          <w:shd w:val="clear" w:color="auto" w:fill="FEF9F0"/>
        </w:rPr>
        <w:t>).</w:t>
      </w:r>
      <w:proofErr w:type="gramEnd"/>
    </w:p>
    <w:p w:rsidR="008E022F" w:rsidRDefault="008E022F">
      <w:pPr>
        <w:rPr>
          <w:sz w:val="32"/>
          <w:szCs w:val="32"/>
          <w:lang/>
        </w:rPr>
      </w:pPr>
      <w:r w:rsidRPr="008E022F">
        <w:rPr>
          <w:sz w:val="32"/>
          <w:szCs w:val="32"/>
          <w:lang/>
        </w:rPr>
        <w:t>Tермин реализам означава метод обликовања књижевне стварности ("реализам Иве Андрића") или књижевну епоху ("српски реалисти"). У првом случају термин нема временско ограничење, примењив је за писце свих времена који у свом стварању користе метод реализма. У другом случају термин се користи у ограниченом временском значењу, односи се на писце који су стварали у другој половини 19. века и примењивали реалистички метод.</w:t>
      </w:r>
    </w:p>
    <w:p w:rsidR="008E022F" w:rsidRDefault="008E022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ЗАКЉУЧАК:</w:t>
      </w:r>
    </w:p>
    <w:p w:rsidR="008E022F" w:rsidRPr="008E022F" w:rsidRDefault="008E022F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УЧЕНИЦИ БИ ТРЕБАЛИ ДА СХВАТЕ ОСНОВНА ОБЕЛЕЖЈА РЕАЛИЗМА КАО ПРАВЦА.</w:t>
      </w:r>
    </w:p>
    <w:sectPr w:rsidR="008E022F" w:rsidRPr="008E022F" w:rsidSect="0026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022F"/>
    <w:rsid w:val="00260C81"/>
    <w:rsid w:val="008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Company>Deftones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2020-03-18T12:37:00Z</dcterms:created>
  <dcterms:modified xsi:type="dcterms:W3CDTF">2020-03-18T12:44:00Z</dcterms:modified>
</cp:coreProperties>
</file>