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B2" w:rsidRDefault="009708C0">
      <w:pPr>
        <w:rPr>
          <w:lang w:val="sr-Latn-RS"/>
        </w:rPr>
      </w:pPr>
      <w:r>
        <w:rPr>
          <w:lang w:val="sr-Latn-RS"/>
        </w:rPr>
        <w:t>Osnovi turizma i ugostiteljstva 57 I-8</w:t>
      </w:r>
    </w:p>
    <w:p w:rsidR="009708C0" w:rsidRDefault="009708C0">
      <w:pPr>
        <w:rPr>
          <w:lang w:val="sr-Latn-RS"/>
        </w:rPr>
      </w:pPr>
      <w:r>
        <w:rPr>
          <w:lang w:val="sr-Latn-RS"/>
        </w:rPr>
        <w:t>Domaći zadatak 4</w:t>
      </w:r>
    </w:p>
    <w:p w:rsidR="009708C0" w:rsidRDefault="009708C0">
      <w:pPr>
        <w:rPr>
          <w:lang w:val="sr-Latn-RS"/>
        </w:rPr>
      </w:pPr>
      <w:r>
        <w:rPr>
          <w:lang w:val="sr-Latn-RS"/>
        </w:rPr>
        <w:t xml:space="preserve">Pročitati Studiju slučaja –Konkord ( Concorde) hotel </w:t>
      </w:r>
    </w:p>
    <w:p w:rsidR="009708C0" w:rsidRDefault="009708C0">
      <w:pPr>
        <w:rPr>
          <w:lang w:val="sr-Latn-RS"/>
        </w:rPr>
      </w:pPr>
      <w:r>
        <w:rPr>
          <w:lang w:val="sr-Latn-RS"/>
        </w:rPr>
        <w:t>Ovaj luksuzni,tematski hotel otvoren je2005.godine. Arhitektonski je rešen tako da podseća na čuveni avion konkord ( Concorde ),kom duguje i svoje ime. Nalazi se na plaži Lara,17 km je udaljen od Antalije,a oko 11 km od antalijskog aerodroma. Plaža je peščana,a ležaljke,suncobrani,madraci i peškiri za plažu su besplatni.</w:t>
      </w:r>
    </w:p>
    <w:p w:rsidR="009708C0" w:rsidRDefault="009708C0">
      <w:pPr>
        <w:rPr>
          <w:lang w:val="sr-Latn-RS"/>
        </w:rPr>
      </w:pPr>
      <w:r>
        <w:rPr>
          <w:lang w:val="sr-Latn-RS"/>
        </w:rPr>
        <w:t>Hotel ima sedam spratova,četiri panoramska lifta i jedan običan,šest bazena</w:t>
      </w:r>
      <w:r w:rsidR="005F08EE">
        <w:rPr>
          <w:lang w:val="sr-Latn-RS"/>
        </w:rPr>
        <w:t>, od kojih je jedan s tri tobogana i jedan dečiji bazen,amfiteatar i brojne sadržaje za decu svih uzrasta ( mini-klub,junior-klub,dečije igralište i animaciju s raznim igrama i takmičenjima).</w:t>
      </w:r>
    </w:p>
    <w:p w:rsidR="005F08EE" w:rsidRDefault="005F08EE">
      <w:pPr>
        <w:rPr>
          <w:lang w:val="sr-Latn-RS"/>
        </w:rPr>
      </w:pPr>
      <w:r>
        <w:rPr>
          <w:lang w:val="sr-Latn-RS"/>
        </w:rPr>
        <w:t>Usluga je de lux/ all inclusive,a u cenu su uključeni: doručak,kasni doručak,ručak,večera i ponoćni snek u glavnom restoranu ( postoji i Diet corner za dijabetičare), sve po principu švedskog stola, razne užine tokom dana između obroka u snek restoranu i barovima, kafa i kolači. Ima pet a la cart restorana: italijanski, azijski ( kineska i japanska kuhinja), turski, gril i riblji restoran, a za sve a la cart restorane potrebna je rezervacija.</w:t>
      </w:r>
    </w:p>
    <w:p w:rsidR="005F08EE" w:rsidRDefault="005F08EE">
      <w:pPr>
        <w:rPr>
          <w:lang w:val="sr-Latn-RS"/>
        </w:rPr>
      </w:pPr>
      <w:r>
        <w:rPr>
          <w:lang w:val="sr-Latn-RS"/>
        </w:rPr>
        <w:t>Piće se služi u osam barova – u lobiju, na plaži, pored bazena, a u cenu su uključena sva domaća i neka uvozna alkoholna i bezalkoholna pića. Za vreme doručka besplatni su i sveži voćni sokovi.</w:t>
      </w:r>
    </w:p>
    <w:p w:rsidR="005F08EE" w:rsidRDefault="005F08EE">
      <w:pPr>
        <w:rPr>
          <w:lang w:val="sr-Latn-RS"/>
        </w:rPr>
      </w:pPr>
      <w:r>
        <w:rPr>
          <w:lang w:val="sr-Latn-RS"/>
        </w:rPr>
        <w:t>U cenu su uključene sledeće aktivnosti: bilijar ( uz rezervaciju),stoni tenis, stoni fudbal, internet-kafe, bežični internet u lobiju, dnevna animacija i noćni šou programi</w:t>
      </w:r>
      <w:r w:rsidR="00FE74D9">
        <w:rPr>
          <w:lang w:val="sr-Latn-RS"/>
        </w:rPr>
        <w:t xml:space="preserve">, mini-klub za decu, košarka, odbojka, odbojka na plaži, mali fudbal, dva teniska terena, reketi i loptice, osvetljenje za terene (najkasnije do 22:00 časa), pucanje iz vazdušne puške,nemotorizovani sportovi na vodi, osim onih za koje je potrebna dozvola, sauna, fitnes –centar, zatvoren bazen i aerobik. </w:t>
      </w:r>
    </w:p>
    <w:p w:rsidR="00FE74D9" w:rsidRDefault="00FE74D9">
      <w:pPr>
        <w:rPr>
          <w:lang w:val="sr-Latn-RS"/>
        </w:rPr>
      </w:pPr>
      <w:r>
        <w:rPr>
          <w:lang w:val="sr-Latn-RS"/>
        </w:rPr>
        <w:t>Plaćaju se : Habana Cigar Bar, Vinario bar ( vina), flaširana pića, skuplja uvozna pića, spa-centar, masaža, tursko kupatilo, lekar, pranje veša, spotrovi na vodi koji iziskuju upotrebu motora i oni za koje je potrebna dozvola ( surf, katraman...), kuglanje uz rezervaciju, hotelski autobus (shuttle bus).</w:t>
      </w:r>
    </w:p>
    <w:p w:rsidR="00FE74D9" w:rsidRDefault="00FE74D9">
      <w:pPr>
        <w:rPr>
          <w:lang w:val="sr-Latn-RS"/>
        </w:rPr>
      </w:pPr>
      <w:r>
        <w:rPr>
          <w:lang w:val="sr-Latn-RS"/>
        </w:rPr>
        <w:t>Sobe su površine 28-32 m2, sve imaju balkon,besplatan sef,centralnu klimu,fen, telefon, mini-bar( kisela voda, gazirani sokovi i pivo), TV sa satelitskim i muzičkim kanalima, priključak za internet i tepih.</w:t>
      </w:r>
    </w:p>
    <w:p w:rsidR="009708C0" w:rsidRDefault="009708C0">
      <w:pPr>
        <w:rPr>
          <w:lang w:val="sr-Latn-RS"/>
        </w:rPr>
      </w:pPr>
      <w:r>
        <w:rPr>
          <w:lang w:val="sr-Latn-RS"/>
        </w:rPr>
        <w:t xml:space="preserve"> </w:t>
      </w:r>
      <w:r w:rsidR="00FE74D9">
        <w:rPr>
          <w:lang w:val="sr-Latn-RS"/>
        </w:rPr>
        <w:t>Z</w:t>
      </w:r>
      <w:r>
        <w:rPr>
          <w:lang w:val="sr-Latn-RS"/>
        </w:rPr>
        <w:t>atim odgovoriti na sledeća pitanja</w:t>
      </w:r>
    </w:p>
    <w:p w:rsidR="00FE74D9" w:rsidRDefault="00FE74D9" w:rsidP="00FE74D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Kojoj grupi hotela pripada ovaj hotel?</w:t>
      </w:r>
    </w:p>
    <w:p w:rsidR="00FE74D9" w:rsidRDefault="00FE74D9" w:rsidP="00FE74D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Kakva je usluga u ovom hotelu?</w:t>
      </w:r>
    </w:p>
    <w:p w:rsidR="00FE74D9" w:rsidRDefault="00FE74D9" w:rsidP="00FE74D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Kako je uređen ovaj hotel?</w:t>
      </w:r>
    </w:p>
    <w:p w:rsidR="00FE74D9" w:rsidRPr="00FE74D9" w:rsidRDefault="00FE74D9" w:rsidP="00FE74D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Kom segmentu potrošača je namenjen ovaj hotel?</w:t>
      </w:r>
      <w:bookmarkStart w:id="0" w:name="_GoBack"/>
      <w:bookmarkEnd w:id="0"/>
    </w:p>
    <w:sectPr w:rsidR="00FE74D9" w:rsidRPr="00FE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62E6"/>
    <w:multiLevelType w:val="hybridMultilevel"/>
    <w:tmpl w:val="BD02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C0"/>
    <w:rsid w:val="003C2BE1"/>
    <w:rsid w:val="004B7DB2"/>
    <w:rsid w:val="005F08EE"/>
    <w:rsid w:val="009708C0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2</cp:revision>
  <dcterms:created xsi:type="dcterms:W3CDTF">2020-04-14T11:30:00Z</dcterms:created>
  <dcterms:modified xsi:type="dcterms:W3CDTF">2020-04-14T12:01:00Z</dcterms:modified>
</cp:coreProperties>
</file>